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F8" w:rsidRDefault="00F528F8" w:rsidP="00C60A70">
      <w:pPr>
        <w:pStyle w:val="9"/>
        <w:rPr>
          <w:rFonts w:ascii="Times New Roman" w:hAnsi="Times New Roman"/>
          <w:spacing w:val="-8"/>
          <w:sz w:val="28"/>
          <w:lang w:val="ru-RU"/>
        </w:rPr>
      </w:pPr>
      <w:r>
        <w:rPr>
          <w:rFonts w:ascii="Times New Roman" w:hAnsi="Times New Roman"/>
          <w:spacing w:val="-8"/>
          <w:sz w:val="28"/>
          <w:lang w:val="ru-RU"/>
        </w:rPr>
        <w:t>О Т Ч Е Т</w:t>
      </w:r>
    </w:p>
    <w:p w:rsidR="00F528F8" w:rsidRDefault="00F528F8" w:rsidP="00C60A70">
      <w:pPr>
        <w:pStyle w:val="a4"/>
        <w:widowControl/>
        <w:ind w:firstLine="0"/>
        <w:jc w:val="center"/>
        <w:rPr>
          <w:rFonts w:ascii="Times New Roman" w:hAnsi="Times New Roman"/>
          <w:b/>
          <w:color w:val="auto"/>
          <w:spacing w:val="-8"/>
          <w:sz w:val="28"/>
          <w:lang w:val="ru-RU"/>
        </w:rPr>
      </w:pPr>
      <w:r>
        <w:rPr>
          <w:rFonts w:ascii="Times New Roman" w:hAnsi="Times New Roman"/>
          <w:b/>
          <w:color w:val="auto"/>
          <w:spacing w:val="-8"/>
          <w:sz w:val="28"/>
          <w:lang w:val="ru-RU"/>
        </w:rPr>
        <w:t xml:space="preserve"> о международном сотрудничестве Ростехнадзора </w:t>
      </w:r>
    </w:p>
    <w:p w:rsidR="00F528F8" w:rsidRDefault="00F528F8" w:rsidP="00C60A70">
      <w:pPr>
        <w:pStyle w:val="a4"/>
        <w:widowControl/>
        <w:ind w:firstLine="0"/>
        <w:jc w:val="center"/>
        <w:rPr>
          <w:rFonts w:ascii="Times New Roman" w:hAnsi="Times New Roman"/>
          <w:b/>
          <w:color w:val="auto"/>
          <w:spacing w:val="-8"/>
          <w:sz w:val="28"/>
          <w:lang w:val="ru-RU"/>
        </w:rPr>
      </w:pPr>
      <w:r>
        <w:rPr>
          <w:rFonts w:ascii="Times New Roman" w:hAnsi="Times New Roman"/>
          <w:b/>
          <w:color w:val="auto"/>
          <w:spacing w:val="-8"/>
          <w:sz w:val="28"/>
          <w:lang w:val="ru-RU"/>
        </w:rPr>
        <w:t>в 20</w:t>
      </w:r>
      <w:r w:rsidR="002E5FA1">
        <w:rPr>
          <w:rFonts w:ascii="Times New Roman" w:hAnsi="Times New Roman"/>
          <w:b/>
          <w:color w:val="auto"/>
          <w:spacing w:val="-8"/>
          <w:sz w:val="28"/>
          <w:lang w:val="ru-RU"/>
        </w:rPr>
        <w:t>1</w:t>
      </w:r>
      <w:r w:rsidR="004A7037">
        <w:rPr>
          <w:rFonts w:ascii="Times New Roman" w:hAnsi="Times New Roman"/>
          <w:b/>
          <w:color w:val="auto"/>
          <w:spacing w:val="-8"/>
          <w:sz w:val="28"/>
          <w:lang w:val="ru-RU"/>
        </w:rPr>
        <w:t>4</w:t>
      </w:r>
      <w:r>
        <w:rPr>
          <w:rFonts w:ascii="Times New Roman" w:hAnsi="Times New Roman"/>
          <w:b/>
          <w:color w:val="auto"/>
          <w:spacing w:val="-8"/>
          <w:sz w:val="28"/>
          <w:lang w:val="ru-RU"/>
        </w:rPr>
        <w:t xml:space="preserve"> году</w:t>
      </w:r>
    </w:p>
    <w:p w:rsidR="00F528F8" w:rsidRDefault="00F528F8" w:rsidP="00C60A70">
      <w:pPr>
        <w:pStyle w:val="a4"/>
        <w:widowControl/>
        <w:ind w:firstLine="0"/>
        <w:jc w:val="center"/>
        <w:rPr>
          <w:rFonts w:ascii="Times New Roman" w:hAnsi="Times New Roman"/>
          <w:bCs/>
          <w:color w:val="auto"/>
          <w:spacing w:val="-8"/>
          <w:lang w:val="ru-RU"/>
        </w:rPr>
      </w:pPr>
      <w:r>
        <w:rPr>
          <w:rFonts w:ascii="Times New Roman" w:hAnsi="Times New Roman"/>
          <w:bCs/>
          <w:color w:val="auto"/>
          <w:spacing w:val="-8"/>
          <w:lang w:val="ru-RU"/>
        </w:rPr>
        <w:t>(в Годовой отчет о деятельности Ростехнадзора в 20</w:t>
      </w:r>
      <w:r w:rsidR="002E5FA1">
        <w:rPr>
          <w:rFonts w:ascii="Times New Roman" w:hAnsi="Times New Roman"/>
          <w:bCs/>
          <w:color w:val="auto"/>
          <w:spacing w:val="-8"/>
          <w:lang w:val="ru-RU"/>
        </w:rPr>
        <w:t>1</w:t>
      </w:r>
      <w:r w:rsidR="004A7037">
        <w:rPr>
          <w:rFonts w:ascii="Times New Roman" w:hAnsi="Times New Roman"/>
          <w:bCs/>
          <w:color w:val="auto"/>
          <w:spacing w:val="-8"/>
          <w:lang w:val="ru-RU"/>
        </w:rPr>
        <w:t>4</w:t>
      </w:r>
      <w:r>
        <w:rPr>
          <w:rFonts w:ascii="Times New Roman" w:hAnsi="Times New Roman"/>
          <w:bCs/>
          <w:color w:val="auto"/>
          <w:spacing w:val="-8"/>
          <w:lang w:val="ru-RU"/>
        </w:rPr>
        <w:t xml:space="preserve"> году)</w:t>
      </w:r>
    </w:p>
    <w:p w:rsidR="00F528F8" w:rsidRDefault="00F528F8" w:rsidP="00C60A70">
      <w:pPr>
        <w:pStyle w:val="a4"/>
        <w:widowControl/>
        <w:ind w:firstLine="0"/>
        <w:jc w:val="center"/>
        <w:rPr>
          <w:rFonts w:ascii="Times New Roman" w:hAnsi="Times New Roman"/>
          <w:b/>
          <w:color w:val="auto"/>
          <w:spacing w:val="-8"/>
          <w:sz w:val="28"/>
          <w:lang w:val="ru-RU"/>
        </w:rPr>
      </w:pPr>
    </w:p>
    <w:p w:rsidR="00D13251" w:rsidRDefault="00D13251" w:rsidP="00C60A70">
      <w:pPr>
        <w:pStyle w:val="4"/>
        <w:keepNext w:val="0"/>
        <w:spacing w:before="120" w:after="120"/>
        <w:ind w:firstLine="539"/>
        <w:jc w:val="center"/>
        <w:rPr>
          <w:i w:val="0"/>
          <w:iCs w:val="0"/>
          <w:sz w:val="28"/>
        </w:rPr>
      </w:pPr>
      <w:r>
        <w:rPr>
          <w:i w:val="0"/>
          <w:iCs w:val="0"/>
          <w:sz w:val="28"/>
          <w:lang w:val="en-US"/>
        </w:rPr>
        <w:t>III</w:t>
      </w:r>
      <w:r w:rsidRPr="00E63966">
        <w:rPr>
          <w:i w:val="0"/>
          <w:iCs w:val="0"/>
          <w:sz w:val="28"/>
        </w:rPr>
        <w:t>. МЕЖДУНАРОДНОЕ СОТРУДНИЧЕСТВО</w:t>
      </w:r>
    </w:p>
    <w:p w:rsidR="008528F5" w:rsidRPr="00D13E7D" w:rsidRDefault="008528F5" w:rsidP="008528F5">
      <w:pPr>
        <w:shd w:val="clear" w:color="auto" w:fill="FFFFFF"/>
        <w:ind w:firstLine="720"/>
        <w:jc w:val="both"/>
        <w:rPr>
          <w:sz w:val="28"/>
        </w:rPr>
      </w:pPr>
      <w:r w:rsidRPr="00D13E7D">
        <w:rPr>
          <w:sz w:val="28"/>
        </w:rPr>
        <w:t>Содержание международного сотрудничества в 201</w:t>
      </w:r>
      <w:r>
        <w:rPr>
          <w:sz w:val="28"/>
        </w:rPr>
        <w:t>4</w:t>
      </w:r>
      <w:r w:rsidRPr="00D13E7D">
        <w:rPr>
          <w:sz w:val="28"/>
        </w:rPr>
        <w:t xml:space="preserve"> году определялось основными направлениями работы Федеральной службы по экологическому, технологическому и атомному надзору и планом международного сотрудничества на 201</w:t>
      </w:r>
      <w:r>
        <w:rPr>
          <w:sz w:val="28"/>
        </w:rPr>
        <w:t>4</w:t>
      </w:r>
      <w:r w:rsidRPr="00D13E7D">
        <w:rPr>
          <w:sz w:val="28"/>
        </w:rPr>
        <w:t xml:space="preserve"> год.</w:t>
      </w:r>
    </w:p>
    <w:p w:rsidR="008528F5" w:rsidRPr="00D13E7D" w:rsidRDefault="008528F5" w:rsidP="008528F5">
      <w:pPr>
        <w:pStyle w:val="a6"/>
        <w:rPr>
          <w:sz w:val="28"/>
        </w:rPr>
      </w:pPr>
      <w:r w:rsidRPr="00D13E7D">
        <w:rPr>
          <w:sz w:val="28"/>
        </w:rPr>
        <w:t>В течение 201</w:t>
      </w:r>
      <w:r>
        <w:rPr>
          <w:sz w:val="28"/>
        </w:rPr>
        <w:t>4</w:t>
      </w:r>
      <w:r w:rsidRPr="00D13E7D">
        <w:rPr>
          <w:sz w:val="28"/>
        </w:rPr>
        <w:t xml:space="preserve"> года в Ростехнадзоре было проведено 4</w:t>
      </w:r>
      <w:r>
        <w:rPr>
          <w:sz w:val="28"/>
        </w:rPr>
        <w:t>7</w:t>
      </w:r>
      <w:r w:rsidRPr="00D13E7D">
        <w:rPr>
          <w:sz w:val="28"/>
        </w:rPr>
        <w:t xml:space="preserve"> приемов иностранных делегаций из </w:t>
      </w:r>
      <w:r>
        <w:rPr>
          <w:sz w:val="28"/>
        </w:rPr>
        <w:t xml:space="preserve">47 </w:t>
      </w:r>
      <w:r w:rsidRPr="00D13E7D">
        <w:rPr>
          <w:sz w:val="28"/>
        </w:rPr>
        <w:t xml:space="preserve">стран, в которых приняли участие </w:t>
      </w:r>
      <w:r>
        <w:rPr>
          <w:sz w:val="28"/>
        </w:rPr>
        <w:t>347</w:t>
      </w:r>
      <w:r w:rsidRPr="00D13E7D">
        <w:rPr>
          <w:sz w:val="28"/>
        </w:rPr>
        <w:t xml:space="preserve"> представителей зарубежных учреждений и международных организаций.</w:t>
      </w:r>
    </w:p>
    <w:p w:rsidR="008528F5" w:rsidRDefault="008528F5" w:rsidP="008528F5">
      <w:pPr>
        <w:pStyle w:val="a4"/>
        <w:widowControl/>
        <w:ind w:firstLine="540"/>
        <w:rPr>
          <w:rFonts w:ascii="Times New Roman" w:hAnsi="Times New Roman"/>
          <w:color w:val="auto"/>
          <w:sz w:val="28"/>
          <w:lang w:val="ru-RU"/>
        </w:rPr>
      </w:pPr>
      <w:r w:rsidRPr="00D13E7D">
        <w:rPr>
          <w:rFonts w:ascii="Times New Roman" w:hAnsi="Times New Roman"/>
          <w:color w:val="auto"/>
          <w:sz w:val="28"/>
          <w:lang w:val="ru-RU"/>
        </w:rPr>
        <w:t>В тоже время за границу было командировано 4</w:t>
      </w:r>
      <w:r>
        <w:rPr>
          <w:rFonts w:ascii="Times New Roman" w:hAnsi="Times New Roman"/>
          <w:color w:val="auto"/>
          <w:sz w:val="28"/>
          <w:lang w:val="ru-RU"/>
        </w:rPr>
        <w:t>32</w:t>
      </w:r>
      <w:r w:rsidRPr="00D13E7D">
        <w:rPr>
          <w:rFonts w:ascii="Times New Roman" w:hAnsi="Times New Roman"/>
          <w:color w:val="auto"/>
          <w:sz w:val="28"/>
          <w:lang w:val="ru-RU"/>
        </w:rPr>
        <w:t xml:space="preserve"> специалист</w:t>
      </w:r>
      <w:r>
        <w:rPr>
          <w:rFonts w:ascii="Times New Roman" w:hAnsi="Times New Roman"/>
          <w:color w:val="auto"/>
          <w:sz w:val="28"/>
          <w:lang w:val="ru-RU"/>
        </w:rPr>
        <w:t>а</w:t>
      </w:r>
      <w:r w:rsidRPr="00D13E7D">
        <w:rPr>
          <w:rFonts w:ascii="Times New Roman" w:hAnsi="Times New Roman"/>
          <w:color w:val="auto"/>
          <w:sz w:val="28"/>
          <w:lang w:val="ru-RU"/>
        </w:rPr>
        <w:t xml:space="preserve"> Ростехнадзора, которые приняли участие в 2</w:t>
      </w:r>
      <w:r>
        <w:rPr>
          <w:rFonts w:ascii="Times New Roman" w:hAnsi="Times New Roman"/>
          <w:color w:val="auto"/>
          <w:sz w:val="28"/>
          <w:lang w:val="ru-RU"/>
        </w:rPr>
        <w:t>29</w:t>
      </w:r>
      <w:r w:rsidRPr="00D13E7D">
        <w:rPr>
          <w:rFonts w:ascii="Times New Roman" w:hAnsi="Times New Roman"/>
          <w:color w:val="auto"/>
          <w:sz w:val="28"/>
          <w:lang w:val="ru-RU"/>
        </w:rPr>
        <w:t xml:space="preserve"> зарубежных мероприятиях.</w:t>
      </w:r>
    </w:p>
    <w:p w:rsidR="008528F5" w:rsidRPr="008528F5" w:rsidRDefault="008528F5" w:rsidP="008528F5"/>
    <w:p w:rsidR="00F528F8" w:rsidRDefault="00E32E1B" w:rsidP="00C60A70">
      <w:pPr>
        <w:pStyle w:val="4"/>
        <w:keepNext w:val="0"/>
        <w:spacing w:before="120" w:after="120"/>
        <w:ind w:firstLine="539"/>
        <w:jc w:val="center"/>
        <w:rPr>
          <w:i w:val="0"/>
          <w:iCs w:val="0"/>
          <w:sz w:val="28"/>
        </w:rPr>
      </w:pPr>
      <w:r>
        <w:rPr>
          <w:i w:val="0"/>
          <w:iCs w:val="0"/>
          <w:sz w:val="28"/>
        </w:rPr>
        <w:t xml:space="preserve">3.1 </w:t>
      </w:r>
      <w:r w:rsidR="00F528F8">
        <w:rPr>
          <w:i w:val="0"/>
          <w:iCs w:val="0"/>
          <w:sz w:val="28"/>
        </w:rPr>
        <w:t>Международное сотрудничество в области атомного надзора</w:t>
      </w:r>
    </w:p>
    <w:p w:rsidR="00F528F8" w:rsidRDefault="00F528F8" w:rsidP="00C60A70">
      <w:pPr>
        <w:pStyle w:val="ad"/>
        <w:spacing w:before="120" w:after="120" w:line="240" w:lineRule="auto"/>
        <w:ind w:left="0" w:right="0" w:firstLine="539"/>
        <w:jc w:val="center"/>
        <w:rPr>
          <w:b/>
          <w:bCs/>
          <w:i/>
          <w:iCs/>
          <w:sz w:val="28"/>
          <w:szCs w:val="28"/>
        </w:rPr>
      </w:pPr>
      <w:r>
        <w:rPr>
          <w:b/>
          <w:bCs/>
          <w:i/>
          <w:iCs/>
          <w:sz w:val="28"/>
          <w:szCs w:val="28"/>
        </w:rPr>
        <w:t>Многостороннее сотрудничество</w:t>
      </w:r>
    </w:p>
    <w:p w:rsidR="00770E36" w:rsidRDefault="00770E36" w:rsidP="00C60A70">
      <w:pPr>
        <w:ind w:firstLine="540"/>
        <w:jc w:val="both"/>
      </w:pPr>
    </w:p>
    <w:p w:rsidR="00F63AF2" w:rsidRPr="00F256CE" w:rsidRDefault="00F63AF2" w:rsidP="00F63AF2">
      <w:pPr>
        <w:pStyle w:val="32"/>
        <w:tabs>
          <w:tab w:val="num" w:pos="0"/>
        </w:tabs>
        <w:spacing w:before="120"/>
        <w:ind w:left="0" w:firstLine="0"/>
        <w:jc w:val="both"/>
        <w:rPr>
          <w:b/>
          <w:sz w:val="28"/>
        </w:rPr>
      </w:pPr>
      <w:r>
        <w:rPr>
          <w:b/>
          <w:sz w:val="28"/>
        </w:rPr>
        <w:t>Сотрудничество с МАГАТЭ</w:t>
      </w:r>
    </w:p>
    <w:p w:rsidR="00F63AF2" w:rsidRPr="00F256CE" w:rsidRDefault="00F63AF2" w:rsidP="00F63AF2">
      <w:pPr>
        <w:pStyle w:val="32"/>
        <w:tabs>
          <w:tab w:val="num" w:pos="0"/>
        </w:tabs>
        <w:spacing w:before="120"/>
        <w:ind w:left="0" w:firstLine="0"/>
        <w:rPr>
          <w:b/>
          <w:i/>
          <w:sz w:val="28"/>
          <w:szCs w:val="28"/>
        </w:rPr>
      </w:pPr>
      <w:r w:rsidRPr="003A603B">
        <w:rPr>
          <w:b/>
          <w:i/>
          <w:sz w:val="28"/>
          <w:szCs w:val="28"/>
        </w:rPr>
        <w:t>Участие в деятельности руководящих органов МАГАТЭ</w:t>
      </w:r>
    </w:p>
    <w:p w:rsidR="00F256CE" w:rsidRDefault="00F256CE" w:rsidP="005D14C8">
      <w:pPr>
        <w:pStyle w:val="a4"/>
        <w:tabs>
          <w:tab w:val="num" w:pos="-851"/>
        </w:tabs>
        <w:ind w:firstLine="0"/>
        <w:rPr>
          <w:rFonts w:ascii="Times New Roman" w:hAnsi="Times New Roman"/>
          <w:i/>
          <w:iCs/>
          <w:color w:val="auto"/>
          <w:sz w:val="28"/>
          <w:szCs w:val="28"/>
          <w:lang w:val="ru-RU"/>
        </w:rPr>
      </w:pPr>
    </w:p>
    <w:p w:rsidR="00F63AF2" w:rsidRPr="00680B46" w:rsidRDefault="00F63AF2" w:rsidP="005D14C8">
      <w:pPr>
        <w:pStyle w:val="a4"/>
        <w:tabs>
          <w:tab w:val="num" w:pos="-851"/>
        </w:tabs>
        <w:ind w:firstLine="0"/>
        <w:rPr>
          <w:rFonts w:ascii="Times New Roman" w:hAnsi="Times New Roman"/>
          <w:i/>
          <w:iCs/>
          <w:color w:val="auto"/>
          <w:sz w:val="28"/>
          <w:szCs w:val="28"/>
          <w:lang w:val="ru-RU"/>
        </w:rPr>
      </w:pPr>
      <w:r w:rsidRPr="001A6904">
        <w:rPr>
          <w:rFonts w:ascii="Times New Roman" w:hAnsi="Times New Roman"/>
          <w:i/>
          <w:iCs/>
          <w:color w:val="auto"/>
          <w:sz w:val="28"/>
          <w:szCs w:val="28"/>
          <w:lang w:val="ru-RU"/>
        </w:rPr>
        <w:t>Генеральная конференция МАГАТЭ</w:t>
      </w:r>
    </w:p>
    <w:p w:rsidR="007356E4" w:rsidRPr="00680B46" w:rsidRDefault="007356E4" w:rsidP="00F63AF2">
      <w:pPr>
        <w:pStyle w:val="a4"/>
        <w:tabs>
          <w:tab w:val="num" w:pos="-851"/>
        </w:tabs>
        <w:rPr>
          <w:rFonts w:ascii="Times New Roman" w:hAnsi="Times New Roman"/>
          <w:i/>
          <w:iCs/>
          <w:color w:val="auto"/>
          <w:sz w:val="28"/>
          <w:szCs w:val="28"/>
          <w:lang w:val="ru-RU"/>
        </w:rPr>
      </w:pPr>
    </w:p>
    <w:p w:rsidR="00F63AF2" w:rsidRDefault="00F63AF2" w:rsidP="00F63AF2">
      <w:pPr>
        <w:ind w:firstLine="709"/>
        <w:jc w:val="both"/>
        <w:rPr>
          <w:sz w:val="28"/>
          <w:szCs w:val="28"/>
        </w:rPr>
      </w:pPr>
      <w:r>
        <w:rPr>
          <w:sz w:val="28"/>
          <w:szCs w:val="28"/>
        </w:rPr>
        <w:t xml:space="preserve">Делегация Ростехнадзора во главе с </w:t>
      </w:r>
      <w:r w:rsidR="00680B46">
        <w:rPr>
          <w:sz w:val="28"/>
          <w:szCs w:val="28"/>
        </w:rPr>
        <w:t xml:space="preserve"> </w:t>
      </w:r>
      <w:r>
        <w:rPr>
          <w:sz w:val="28"/>
          <w:szCs w:val="28"/>
        </w:rPr>
        <w:t>руководител</w:t>
      </w:r>
      <w:r w:rsidR="00315F3C" w:rsidRPr="00315F3C">
        <w:rPr>
          <w:sz w:val="28"/>
          <w:szCs w:val="28"/>
        </w:rPr>
        <w:t>ем</w:t>
      </w:r>
      <w:r>
        <w:rPr>
          <w:sz w:val="28"/>
          <w:szCs w:val="28"/>
        </w:rPr>
        <w:t xml:space="preserve"> Службы – заместителем руководителя делегации Российской Федерации приняла участие в </w:t>
      </w:r>
      <w:r w:rsidRPr="00DF1D5B">
        <w:rPr>
          <w:sz w:val="28"/>
          <w:szCs w:val="28"/>
        </w:rPr>
        <w:t>5</w:t>
      </w:r>
      <w:r w:rsidR="00315F3C">
        <w:rPr>
          <w:sz w:val="28"/>
          <w:szCs w:val="28"/>
        </w:rPr>
        <w:t>8</w:t>
      </w:r>
      <w:r w:rsidRPr="00DF1D5B">
        <w:rPr>
          <w:sz w:val="28"/>
          <w:szCs w:val="28"/>
        </w:rPr>
        <w:t xml:space="preserve"> сесси</w:t>
      </w:r>
      <w:r>
        <w:rPr>
          <w:sz w:val="28"/>
          <w:szCs w:val="28"/>
        </w:rPr>
        <w:t>и</w:t>
      </w:r>
      <w:r w:rsidRPr="00DF1D5B">
        <w:rPr>
          <w:sz w:val="28"/>
          <w:szCs w:val="28"/>
        </w:rPr>
        <w:t xml:space="preserve"> Генеральной конференции МАГАТЭ</w:t>
      </w:r>
      <w:r>
        <w:rPr>
          <w:sz w:val="28"/>
          <w:szCs w:val="28"/>
        </w:rPr>
        <w:t xml:space="preserve"> (ГК), проходившей с</w:t>
      </w:r>
      <w:r w:rsidRPr="00DF1D5B">
        <w:rPr>
          <w:sz w:val="28"/>
          <w:szCs w:val="28"/>
        </w:rPr>
        <w:t xml:space="preserve"> </w:t>
      </w:r>
      <w:r w:rsidR="00EE3881">
        <w:rPr>
          <w:sz w:val="28"/>
          <w:szCs w:val="28"/>
        </w:rPr>
        <w:t>22</w:t>
      </w:r>
      <w:r w:rsidRPr="00DF1D5B">
        <w:rPr>
          <w:sz w:val="28"/>
          <w:szCs w:val="28"/>
        </w:rPr>
        <w:t xml:space="preserve"> </w:t>
      </w:r>
      <w:r>
        <w:rPr>
          <w:sz w:val="28"/>
          <w:szCs w:val="28"/>
        </w:rPr>
        <w:t>по 2</w:t>
      </w:r>
      <w:r w:rsidR="00EE3881">
        <w:rPr>
          <w:sz w:val="28"/>
          <w:szCs w:val="28"/>
        </w:rPr>
        <w:t>6</w:t>
      </w:r>
      <w:r>
        <w:rPr>
          <w:sz w:val="28"/>
          <w:szCs w:val="28"/>
        </w:rPr>
        <w:t xml:space="preserve"> </w:t>
      </w:r>
      <w:r w:rsidRPr="00DF1D5B">
        <w:rPr>
          <w:sz w:val="28"/>
          <w:szCs w:val="28"/>
        </w:rPr>
        <w:t>сентября 201</w:t>
      </w:r>
      <w:r w:rsidR="00EE3881">
        <w:rPr>
          <w:sz w:val="28"/>
          <w:szCs w:val="28"/>
        </w:rPr>
        <w:t>4</w:t>
      </w:r>
      <w:r w:rsidRPr="00DF1D5B">
        <w:rPr>
          <w:sz w:val="28"/>
          <w:szCs w:val="28"/>
        </w:rPr>
        <w:t xml:space="preserve"> г</w:t>
      </w:r>
      <w:r>
        <w:rPr>
          <w:sz w:val="28"/>
          <w:szCs w:val="28"/>
        </w:rPr>
        <w:t>ода</w:t>
      </w:r>
      <w:r w:rsidRPr="00DF1D5B">
        <w:rPr>
          <w:sz w:val="28"/>
          <w:szCs w:val="28"/>
        </w:rPr>
        <w:t xml:space="preserve"> в А</w:t>
      </w:r>
      <w:r>
        <w:rPr>
          <w:sz w:val="28"/>
          <w:szCs w:val="28"/>
        </w:rPr>
        <w:t>встрии, г. Вена.</w:t>
      </w:r>
    </w:p>
    <w:p w:rsidR="0084696A" w:rsidRDefault="00F63AF2" w:rsidP="0084696A">
      <w:pPr>
        <w:ind w:firstLine="709"/>
        <w:jc w:val="both"/>
        <w:rPr>
          <w:sz w:val="28"/>
          <w:szCs w:val="28"/>
        </w:rPr>
      </w:pPr>
      <w:r w:rsidRPr="001A6904">
        <w:rPr>
          <w:sz w:val="28"/>
          <w:szCs w:val="28"/>
        </w:rPr>
        <w:t xml:space="preserve">Во время ГК были </w:t>
      </w:r>
      <w:proofErr w:type="gramStart"/>
      <w:r w:rsidRPr="001A6904">
        <w:rPr>
          <w:sz w:val="28"/>
          <w:szCs w:val="28"/>
        </w:rPr>
        <w:t>организованы и проведены</w:t>
      </w:r>
      <w:proofErr w:type="gramEnd"/>
      <w:r w:rsidRPr="001A6904">
        <w:rPr>
          <w:sz w:val="28"/>
          <w:szCs w:val="28"/>
        </w:rPr>
        <w:t xml:space="preserve"> двусторонние встречи с руководством Секретариата МАГАТЭ, руководителями органов </w:t>
      </w:r>
      <w:r>
        <w:rPr>
          <w:sz w:val="28"/>
          <w:szCs w:val="28"/>
        </w:rPr>
        <w:t xml:space="preserve">регулирования безопасности </w:t>
      </w:r>
      <w:r w:rsidRPr="001A6904">
        <w:rPr>
          <w:sz w:val="28"/>
          <w:szCs w:val="28"/>
        </w:rPr>
        <w:t>стран</w:t>
      </w:r>
      <w:r>
        <w:rPr>
          <w:sz w:val="28"/>
          <w:szCs w:val="28"/>
        </w:rPr>
        <w:t>-</w:t>
      </w:r>
      <w:r w:rsidRPr="001A6904">
        <w:rPr>
          <w:sz w:val="28"/>
          <w:szCs w:val="28"/>
        </w:rPr>
        <w:t>членов МАГАТЭ.</w:t>
      </w:r>
      <w:r w:rsidR="00680B46">
        <w:rPr>
          <w:sz w:val="28"/>
          <w:szCs w:val="28"/>
        </w:rPr>
        <w:t xml:space="preserve"> </w:t>
      </w:r>
      <w:r w:rsidR="00680B46" w:rsidRPr="00475A4B">
        <w:rPr>
          <w:sz w:val="28"/>
          <w:szCs w:val="28"/>
        </w:rPr>
        <w:t>В ходе встречи с заместителем Генерального директора МАГАТЭ по  ядерной безопасности</w:t>
      </w:r>
      <w:r w:rsidR="00D148B2">
        <w:rPr>
          <w:sz w:val="28"/>
          <w:szCs w:val="28"/>
        </w:rPr>
        <w:t xml:space="preserve">   </w:t>
      </w:r>
      <w:r w:rsidR="005B2E40">
        <w:rPr>
          <w:sz w:val="28"/>
          <w:szCs w:val="28"/>
        </w:rPr>
        <w:t>г-ном</w:t>
      </w:r>
      <w:r w:rsidR="00D148B2">
        <w:rPr>
          <w:sz w:val="28"/>
          <w:szCs w:val="28"/>
        </w:rPr>
        <w:t> </w:t>
      </w:r>
      <w:r w:rsidR="00680B46" w:rsidRPr="00475A4B">
        <w:rPr>
          <w:sz w:val="28"/>
          <w:szCs w:val="28"/>
        </w:rPr>
        <w:t>Д.</w:t>
      </w:r>
      <w:r w:rsidR="00194FF4">
        <w:rPr>
          <w:sz w:val="28"/>
          <w:szCs w:val="28"/>
        </w:rPr>
        <w:t xml:space="preserve"> </w:t>
      </w:r>
      <w:r w:rsidR="00680B46" w:rsidRPr="00475A4B">
        <w:rPr>
          <w:sz w:val="28"/>
          <w:szCs w:val="28"/>
        </w:rPr>
        <w:t xml:space="preserve">Флори было </w:t>
      </w:r>
      <w:r w:rsidR="0084696A">
        <w:rPr>
          <w:sz w:val="28"/>
          <w:szCs w:val="28"/>
        </w:rPr>
        <w:t>о</w:t>
      </w:r>
      <w:r w:rsidR="0084696A" w:rsidRPr="00CD10CD">
        <w:rPr>
          <w:sz w:val="28"/>
          <w:szCs w:val="28"/>
        </w:rPr>
        <w:t>тме</w:t>
      </w:r>
      <w:r w:rsidR="0084696A">
        <w:rPr>
          <w:sz w:val="28"/>
          <w:szCs w:val="28"/>
        </w:rPr>
        <w:t>чено</w:t>
      </w:r>
      <w:r w:rsidR="0084696A" w:rsidRPr="00CD10CD">
        <w:rPr>
          <w:sz w:val="28"/>
          <w:szCs w:val="28"/>
        </w:rPr>
        <w:t>, что в Ростехнадзоре ведется</w:t>
      </w:r>
      <w:r w:rsidR="0084696A">
        <w:rPr>
          <w:sz w:val="28"/>
          <w:szCs w:val="28"/>
        </w:rPr>
        <w:t xml:space="preserve"> разработка</w:t>
      </w:r>
      <w:r w:rsidR="0084696A" w:rsidRPr="00A15A6C">
        <w:rPr>
          <w:sz w:val="28"/>
          <w:szCs w:val="28"/>
        </w:rPr>
        <w:t xml:space="preserve"> План</w:t>
      </w:r>
      <w:r w:rsidR="0084696A">
        <w:rPr>
          <w:sz w:val="28"/>
          <w:szCs w:val="28"/>
        </w:rPr>
        <w:t>а</w:t>
      </w:r>
      <w:r w:rsidR="0084696A" w:rsidRPr="00A15A6C">
        <w:rPr>
          <w:sz w:val="28"/>
          <w:szCs w:val="28"/>
        </w:rPr>
        <w:t xml:space="preserve"> </w:t>
      </w:r>
      <w:r w:rsidR="00D148B2">
        <w:rPr>
          <w:sz w:val="28"/>
          <w:szCs w:val="28"/>
        </w:rPr>
        <w:t xml:space="preserve">действий </w:t>
      </w:r>
      <w:r w:rsidR="0084696A" w:rsidRPr="00A15A6C">
        <w:rPr>
          <w:sz w:val="28"/>
          <w:szCs w:val="28"/>
        </w:rPr>
        <w:t xml:space="preserve">по выполнению рекомендаций и предложений по итогам </w:t>
      </w:r>
      <w:r w:rsidR="0084696A">
        <w:rPr>
          <w:sz w:val="28"/>
          <w:szCs w:val="28"/>
        </w:rPr>
        <w:t>проведенной в ноябре 2013 года пост-миссии МАГАТЭ по комплексной оценке эффективности деятельности российского органа регулирования</w:t>
      </w:r>
      <w:r w:rsidR="0084696A" w:rsidRPr="00A15A6C">
        <w:rPr>
          <w:sz w:val="28"/>
          <w:szCs w:val="28"/>
        </w:rPr>
        <w:t>,</w:t>
      </w:r>
      <w:r w:rsidR="0084696A">
        <w:rPr>
          <w:sz w:val="28"/>
          <w:szCs w:val="28"/>
        </w:rPr>
        <w:t xml:space="preserve"> а также продолжается работа по выполнению</w:t>
      </w:r>
      <w:r w:rsidR="0084696A" w:rsidRPr="00A15A6C">
        <w:rPr>
          <w:sz w:val="28"/>
          <w:szCs w:val="28"/>
        </w:rPr>
        <w:t xml:space="preserve"> Программы мероприятий по участию заинтересованных российских ведомств и организаций в реализации Плана действий МАГАТЭ по ядерной безопасности</w:t>
      </w:r>
      <w:r w:rsidR="0084696A">
        <w:rPr>
          <w:sz w:val="28"/>
          <w:szCs w:val="28"/>
        </w:rPr>
        <w:t>.</w:t>
      </w:r>
      <w:r w:rsidR="0084696A" w:rsidRPr="00A15A6C">
        <w:rPr>
          <w:sz w:val="28"/>
          <w:szCs w:val="28"/>
        </w:rPr>
        <w:t xml:space="preserve"> </w:t>
      </w:r>
      <w:r w:rsidR="0084696A">
        <w:rPr>
          <w:sz w:val="28"/>
          <w:szCs w:val="28"/>
        </w:rPr>
        <w:t>Г</w:t>
      </w:r>
      <w:r w:rsidR="0084696A" w:rsidRPr="0084696A">
        <w:rPr>
          <w:sz w:val="28"/>
          <w:szCs w:val="28"/>
        </w:rPr>
        <w:t>-н Флори</w:t>
      </w:r>
      <w:r w:rsidR="0084696A">
        <w:rPr>
          <w:sz w:val="28"/>
          <w:szCs w:val="28"/>
        </w:rPr>
        <w:t xml:space="preserve"> заявил</w:t>
      </w:r>
      <w:r w:rsidR="0084696A" w:rsidRPr="0084696A">
        <w:rPr>
          <w:sz w:val="28"/>
          <w:szCs w:val="28"/>
        </w:rPr>
        <w:t xml:space="preserve">,  что удовлетворен тем уровнем сотрудничества, который существует в данный момент между МАГАТЭ и Ростехнадзором, подчеркнув что Российская Федерация является одной из немногих стран, разработавших свою </w:t>
      </w:r>
      <w:r w:rsidR="0084696A" w:rsidRPr="0084696A">
        <w:rPr>
          <w:sz w:val="28"/>
          <w:szCs w:val="28"/>
        </w:rPr>
        <w:lastRenderedPageBreak/>
        <w:t>национальную программу мероприятий, которая зеркально отражает План действий МАГАТЭ по ядерной безопасности.</w:t>
      </w:r>
    </w:p>
    <w:p w:rsidR="009B65CE" w:rsidRDefault="007406BD" w:rsidP="0084696A">
      <w:pPr>
        <w:ind w:firstLine="709"/>
        <w:jc w:val="both"/>
        <w:rPr>
          <w:sz w:val="28"/>
          <w:szCs w:val="28"/>
        </w:rPr>
      </w:pPr>
      <w:r>
        <w:rPr>
          <w:sz w:val="28"/>
          <w:szCs w:val="28"/>
        </w:rPr>
        <w:t>Представитель</w:t>
      </w:r>
      <w:r w:rsidR="009B65CE">
        <w:rPr>
          <w:sz w:val="28"/>
          <w:szCs w:val="28"/>
        </w:rPr>
        <w:t xml:space="preserve"> Ростехнадзора также принял участие в состоявшемся  </w:t>
      </w:r>
      <w:r w:rsidR="00F95814">
        <w:rPr>
          <w:sz w:val="28"/>
          <w:szCs w:val="28"/>
        </w:rPr>
        <w:t>2</w:t>
      </w:r>
      <w:r>
        <w:rPr>
          <w:sz w:val="28"/>
          <w:szCs w:val="28"/>
        </w:rPr>
        <w:t>3</w:t>
      </w:r>
      <w:r w:rsidR="00F95814">
        <w:rPr>
          <w:sz w:val="28"/>
          <w:szCs w:val="28"/>
        </w:rPr>
        <w:t>-2</w:t>
      </w:r>
      <w:r>
        <w:rPr>
          <w:sz w:val="28"/>
          <w:szCs w:val="28"/>
        </w:rPr>
        <w:t>4</w:t>
      </w:r>
      <w:r w:rsidR="00F95814">
        <w:rPr>
          <w:sz w:val="28"/>
          <w:szCs w:val="28"/>
        </w:rPr>
        <w:t xml:space="preserve"> сентября (Австрия, г. Вена) </w:t>
      </w:r>
      <w:r w:rsidR="009B65CE">
        <w:rPr>
          <w:sz w:val="28"/>
          <w:szCs w:val="28"/>
        </w:rPr>
        <w:t>в рамках Генеральн</w:t>
      </w:r>
      <w:r w:rsidR="00F95814">
        <w:rPr>
          <w:sz w:val="28"/>
          <w:szCs w:val="28"/>
        </w:rPr>
        <w:t>ой</w:t>
      </w:r>
      <w:r w:rsidR="009B65CE">
        <w:rPr>
          <w:sz w:val="28"/>
          <w:szCs w:val="28"/>
        </w:rPr>
        <w:t xml:space="preserve"> конференции МАГАТЭ Научно</w:t>
      </w:r>
      <w:r w:rsidR="00F95814">
        <w:rPr>
          <w:sz w:val="28"/>
          <w:szCs w:val="28"/>
        </w:rPr>
        <w:t>м</w:t>
      </w:r>
      <w:r w:rsidR="009B65CE">
        <w:rPr>
          <w:sz w:val="28"/>
          <w:szCs w:val="28"/>
        </w:rPr>
        <w:t xml:space="preserve"> форум</w:t>
      </w:r>
      <w:r w:rsidR="00F95814">
        <w:rPr>
          <w:sz w:val="28"/>
          <w:szCs w:val="28"/>
        </w:rPr>
        <w:t>е</w:t>
      </w:r>
      <w:r w:rsidR="009B65CE">
        <w:rPr>
          <w:sz w:val="28"/>
          <w:szCs w:val="28"/>
        </w:rPr>
        <w:t xml:space="preserve"> «Радиоакти</w:t>
      </w:r>
      <w:r w:rsidR="00F95814">
        <w:rPr>
          <w:sz w:val="28"/>
          <w:szCs w:val="28"/>
        </w:rPr>
        <w:t>в</w:t>
      </w:r>
      <w:r w:rsidR="009B65CE">
        <w:rPr>
          <w:sz w:val="28"/>
          <w:szCs w:val="28"/>
        </w:rPr>
        <w:t>ные отходы: безопасное и долгосрочное решение проблемы на базе достижений науки и технологий»</w:t>
      </w:r>
      <w:r w:rsidR="00F95814">
        <w:rPr>
          <w:sz w:val="28"/>
          <w:szCs w:val="28"/>
        </w:rPr>
        <w:t xml:space="preserve">, </w:t>
      </w:r>
      <w:r>
        <w:rPr>
          <w:sz w:val="28"/>
          <w:szCs w:val="28"/>
        </w:rPr>
        <w:t xml:space="preserve">в </w:t>
      </w:r>
      <w:proofErr w:type="gramStart"/>
      <w:r>
        <w:rPr>
          <w:sz w:val="28"/>
          <w:szCs w:val="28"/>
        </w:rPr>
        <w:t>ходе</w:t>
      </w:r>
      <w:proofErr w:type="gramEnd"/>
      <w:r>
        <w:rPr>
          <w:sz w:val="28"/>
          <w:szCs w:val="28"/>
        </w:rPr>
        <w:t xml:space="preserve"> которого</w:t>
      </w:r>
      <w:r w:rsidR="00F95814">
        <w:rPr>
          <w:sz w:val="28"/>
          <w:szCs w:val="28"/>
        </w:rPr>
        <w:t xml:space="preserve"> представил презентацию</w:t>
      </w:r>
      <w:r w:rsidR="009B65CE">
        <w:rPr>
          <w:sz w:val="28"/>
          <w:szCs w:val="28"/>
        </w:rPr>
        <w:t xml:space="preserve"> «</w:t>
      </w:r>
      <w:r w:rsidR="00F95814">
        <w:rPr>
          <w:sz w:val="28"/>
          <w:szCs w:val="28"/>
        </w:rPr>
        <w:t>Об</w:t>
      </w:r>
      <w:r w:rsidR="009B65CE">
        <w:rPr>
          <w:sz w:val="28"/>
          <w:szCs w:val="28"/>
        </w:rPr>
        <w:t>зор мирового опыта хранения отработавшего ядерного топлива».</w:t>
      </w:r>
    </w:p>
    <w:p w:rsidR="00610050" w:rsidRDefault="00610050" w:rsidP="00F63AF2">
      <w:pPr>
        <w:pStyle w:val="a4"/>
        <w:tabs>
          <w:tab w:val="num" w:pos="-851"/>
        </w:tabs>
        <w:rPr>
          <w:rFonts w:ascii="Calibri" w:hAnsi="Calibri"/>
          <w:color w:val="auto"/>
          <w:sz w:val="28"/>
          <w:szCs w:val="28"/>
          <w:lang w:val="ru-RU"/>
        </w:rPr>
      </w:pPr>
    </w:p>
    <w:p w:rsidR="00F63AF2" w:rsidRDefault="00F63AF2" w:rsidP="005D14C8">
      <w:pPr>
        <w:pStyle w:val="a4"/>
        <w:tabs>
          <w:tab w:val="num" w:pos="-851"/>
        </w:tabs>
        <w:ind w:firstLine="0"/>
        <w:rPr>
          <w:rFonts w:ascii="Times New Roman" w:hAnsi="Times New Roman"/>
          <w:i/>
          <w:color w:val="auto"/>
          <w:sz w:val="28"/>
          <w:szCs w:val="28"/>
          <w:lang w:val="ru-RU"/>
        </w:rPr>
      </w:pPr>
      <w:r w:rsidRPr="001B52FC">
        <w:rPr>
          <w:rFonts w:ascii="Times New Roman" w:hAnsi="Times New Roman"/>
          <w:i/>
          <w:color w:val="auto"/>
          <w:sz w:val="28"/>
          <w:szCs w:val="28"/>
          <w:lang w:val="ru-RU"/>
        </w:rPr>
        <w:t>Совет Управляющих</w:t>
      </w:r>
    </w:p>
    <w:p w:rsidR="000651AC" w:rsidRDefault="000651AC" w:rsidP="00F63AF2">
      <w:pPr>
        <w:pStyle w:val="a4"/>
        <w:tabs>
          <w:tab w:val="num" w:pos="-851"/>
        </w:tabs>
        <w:rPr>
          <w:rFonts w:ascii="Times New Roman" w:hAnsi="Times New Roman"/>
          <w:i/>
          <w:color w:val="auto"/>
          <w:sz w:val="28"/>
          <w:szCs w:val="28"/>
          <w:lang w:val="ru-RU"/>
        </w:rPr>
      </w:pPr>
    </w:p>
    <w:p w:rsidR="00F63AF2" w:rsidRPr="00C53750" w:rsidRDefault="00F63AF2" w:rsidP="00F63AF2">
      <w:pPr>
        <w:ind w:firstLine="567"/>
        <w:jc w:val="both"/>
        <w:rPr>
          <w:sz w:val="28"/>
          <w:szCs w:val="28"/>
        </w:rPr>
      </w:pPr>
      <w:r w:rsidRPr="00C53750">
        <w:rPr>
          <w:sz w:val="28"/>
          <w:szCs w:val="28"/>
        </w:rPr>
        <w:t>В 201</w:t>
      </w:r>
      <w:r w:rsidR="000651AC">
        <w:rPr>
          <w:sz w:val="28"/>
          <w:szCs w:val="28"/>
        </w:rPr>
        <w:t>4</w:t>
      </w:r>
      <w:r w:rsidRPr="00C53750">
        <w:rPr>
          <w:sz w:val="28"/>
          <w:szCs w:val="28"/>
        </w:rPr>
        <w:t xml:space="preserve"> году представитель Ростехнадзора на регулярной основе принимал участие в заседаниях Совета управляющих в качестве заместителя представителя Российской Федерации. В ходе заседани</w:t>
      </w:r>
      <w:r w:rsidR="007406BD">
        <w:rPr>
          <w:sz w:val="28"/>
          <w:szCs w:val="28"/>
        </w:rPr>
        <w:t>й</w:t>
      </w:r>
      <w:r w:rsidRPr="00C53750">
        <w:rPr>
          <w:sz w:val="28"/>
          <w:szCs w:val="28"/>
        </w:rPr>
        <w:t xml:space="preserve"> Совета управляющих, состоявш</w:t>
      </w:r>
      <w:r w:rsidR="007406BD">
        <w:rPr>
          <w:sz w:val="28"/>
          <w:szCs w:val="28"/>
        </w:rPr>
        <w:t>ихся</w:t>
      </w:r>
      <w:r w:rsidRPr="00C53750">
        <w:rPr>
          <w:sz w:val="28"/>
          <w:szCs w:val="28"/>
        </w:rPr>
        <w:t xml:space="preserve"> в </w:t>
      </w:r>
      <w:r w:rsidR="00FF79F9" w:rsidRPr="007406BD">
        <w:rPr>
          <w:sz w:val="28"/>
          <w:szCs w:val="28"/>
        </w:rPr>
        <w:t xml:space="preserve">марте </w:t>
      </w:r>
      <w:r w:rsidR="007406BD">
        <w:rPr>
          <w:sz w:val="28"/>
          <w:szCs w:val="28"/>
        </w:rPr>
        <w:t xml:space="preserve">и сентябре </w:t>
      </w:r>
      <w:r w:rsidR="00FF79F9" w:rsidRPr="007406BD">
        <w:rPr>
          <w:sz w:val="28"/>
          <w:szCs w:val="28"/>
        </w:rPr>
        <w:t>201</w:t>
      </w:r>
      <w:r w:rsidR="000651AC" w:rsidRPr="007406BD">
        <w:rPr>
          <w:sz w:val="28"/>
          <w:szCs w:val="28"/>
        </w:rPr>
        <w:t>4</w:t>
      </w:r>
      <w:r w:rsidR="00FF79F9" w:rsidRPr="007406BD">
        <w:rPr>
          <w:sz w:val="28"/>
          <w:szCs w:val="28"/>
        </w:rPr>
        <w:t xml:space="preserve"> </w:t>
      </w:r>
      <w:r w:rsidRPr="007406BD">
        <w:rPr>
          <w:sz w:val="28"/>
          <w:szCs w:val="28"/>
        </w:rPr>
        <w:t>года</w:t>
      </w:r>
      <w:r w:rsidRPr="00C53750">
        <w:rPr>
          <w:sz w:val="28"/>
          <w:szCs w:val="28"/>
        </w:rPr>
        <w:t>, была представлена информация о выполнении Программы мероприятий по участию заинтересованных российских ведомств и организаций в реализации Плана действий МАГАТЭ по ядерной безопасности.</w:t>
      </w:r>
    </w:p>
    <w:p w:rsidR="00F63AF2" w:rsidRPr="003A603B" w:rsidRDefault="00F63AF2" w:rsidP="00F63AF2">
      <w:pPr>
        <w:pStyle w:val="a4"/>
        <w:tabs>
          <w:tab w:val="num" w:pos="-851"/>
        </w:tabs>
        <w:rPr>
          <w:rFonts w:ascii="Times New Roman" w:hAnsi="Times New Roman"/>
          <w:b/>
          <w:i/>
          <w:color w:val="auto"/>
          <w:sz w:val="28"/>
          <w:szCs w:val="28"/>
          <w:lang w:val="ru-RU"/>
        </w:rPr>
      </w:pPr>
      <w:r>
        <w:rPr>
          <w:rFonts w:ascii="Times New Roman" w:hAnsi="Times New Roman"/>
          <w:color w:val="auto"/>
          <w:sz w:val="28"/>
          <w:szCs w:val="28"/>
          <w:lang w:val="ru-RU"/>
        </w:rPr>
        <w:t xml:space="preserve"> </w:t>
      </w:r>
    </w:p>
    <w:p w:rsidR="00F63AF2" w:rsidRDefault="00F63AF2" w:rsidP="00F63AF2">
      <w:pPr>
        <w:jc w:val="both"/>
        <w:rPr>
          <w:b/>
          <w:i/>
          <w:iCs/>
          <w:sz w:val="28"/>
          <w:szCs w:val="28"/>
        </w:rPr>
      </w:pPr>
      <w:r w:rsidRPr="004460C9">
        <w:rPr>
          <w:b/>
          <w:i/>
          <w:iCs/>
          <w:sz w:val="28"/>
          <w:szCs w:val="28"/>
        </w:rPr>
        <w:t>Участие в Международных конференциях и симпозиумах МАГАТЭ по вопросам регулирования безопасности при использовании атомной энергии в мирных целях</w:t>
      </w:r>
    </w:p>
    <w:p w:rsidR="00F63AF2" w:rsidRPr="003A603B" w:rsidRDefault="00F63AF2" w:rsidP="00F63AF2">
      <w:pPr>
        <w:jc w:val="both"/>
        <w:rPr>
          <w:b/>
          <w:i/>
          <w:iCs/>
          <w:sz w:val="28"/>
          <w:szCs w:val="28"/>
        </w:rPr>
      </w:pPr>
    </w:p>
    <w:p w:rsidR="00F63AF2" w:rsidRDefault="00F63AF2" w:rsidP="00F63AF2">
      <w:pPr>
        <w:pStyle w:val="32"/>
        <w:tabs>
          <w:tab w:val="num" w:pos="0"/>
        </w:tabs>
        <w:ind w:left="0" w:firstLine="709"/>
        <w:jc w:val="both"/>
        <w:rPr>
          <w:sz w:val="28"/>
          <w:szCs w:val="28"/>
        </w:rPr>
      </w:pPr>
      <w:r w:rsidRPr="001A6904">
        <w:rPr>
          <w:sz w:val="28"/>
          <w:szCs w:val="28"/>
        </w:rPr>
        <w:t>В течение 201</w:t>
      </w:r>
      <w:r w:rsidR="007D36E7">
        <w:rPr>
          <w:sz w:val="28"/>
          <w:szCs w:val="28"/>
        </w:rPr>
        <w:t>4</w:t>
      </w:r>
      <w:r w:rsidRPr="001A6904">
        <w:rPr>
          <w:sz w:val="28"/>
          <w:szCs w:val="28"/>
        </w:rPr>
        <w:t xml:space="preserve"> года представители Ростехнадзора принимали участие в следующих международных конференциях, симпозиумах и форумах, </w:t>
      </w:r>
      <w:r w:rsidR="007356E4">
        <w:rPr>
          <w:sz w:val="28"/>
          <w:szCs w:val="28"/>
        </w:rPr>
        <w:t>проводившихся под эгидой МАГАТЭ</w:t>
      </w:r>
      <w:r w:rsidR="007356E4" w:rsidRPr="007356E4">
        <w:rPr>
          <w:sz w:val="28"/>
          <w:szCs w:val="28"/>
        </w:rPr>
        <w:t>:</w:t>
      </w:r>
    </w:p>
    <w:p w:rsidR="000651AC" w:rsidRDefault="000651AC" w:rsidP="00337758">
      <w:pPr>
        <w:pStyle w:val="32"/>
        <w:tabs>
          <w:tab w:val="num" w:pos="0"/>
        </w:tabs>
        <w:ind w:left="0" w:firstLine="709"/>
        <w:jc w:val="both"/>
        <w:rPr>
          <w:sz w:val="28"/>
          <w:szCs w:val="28"/>
        </w:rPr>
      </w:pPr>
      <w:r>
        <w:rPr>
          <w:sz w:val="28"/>
          <w:szCs w:val="28"/>
        </w:rPr>
        <w:t xml:space="preserve">В период с 16 по 22 мая в Австрии, г. Вена, состоялась </w:t>
      </w:r>
      <w:r w:rsidRPr="000651AC">
        <w:rPr>
          <w:sz w:val="28"/>
          <w:szCs w:val="28"/>
        </w:rPr>
        <w:t>Международная конференция по развитию людских ресурсов для ядерно-энергетических программ: создание и поддержание потенциала</w:t>
      </w:r>
      <w:r w:rsidR="00337758">
        <w:rPr>
          <w:sz w:val="28"/>
          <w:szCs w:val="28"/>
        </w:rPr>
        <w:t xml:space="preserve">. </w:t>
      </w:r>
      <w:r w:rsidR="00536C57">
        <w:rPr>
          <w:sz w:val="28"/>
          <w:szCs w:val="28"/>
        </w:rPr>
        <w:t>В конференции приняли участие представители ФБУ «НТЦ ЯРБ» и ФГУП ВО «Безопасность». П</w:t>
      </w:r>
      <w:r w:rsidR="00337758">
        <w:rPr>
          <w:sz w:val="28"/>
          <w:szCs w:val="28"/>
        </w:rPr>
        <w:t xml:space="preserve">редставитель ФБУ «НТЦ ЯРБ» </w:t>
      </w:r>
      <w:r w:rsidR="00F95814">
        <w:rPr>
          <w:sz w:val="28"/>
          <w:szCs w:val="28"/>
        </w:rPr>
        <w:t>представил</w:t>
      </w:r>
      <w:r w:rsidR="00337758">
        <w:rPr>
          <w:sz w:val="28"/>
          <w:szCs w:val="28"/>
        </w:rPr>
        <w:t xml:space="preserve"> </w:t>
      </w:r>
      <w:r w:rsidR="00536C57">
        <w:rPr>
          <w:sz w:val="28"/>
          <w:szCs w:val="28"/>
        </w:rPr>
        <w:t>стендов</w:t>
      </w:r>
      <w:r w:rsidR="00F95814">
        <w:rPr>
          <w:sz w:val="28"/>
          <w:szCs w:val="28"/>
        </w:rPr>
        <w:t>ый</w:t>
      </w:r>
      <w:r w:rsidR="00536C57">
        <w:rPr>
          <w:sz w:val="28"/>
          <w:szCs w:val="28"/>
        </w:rPr>
        <w:t xml:space="preserve"> </w:t>
      </w:r>
      <w:r w:rsidR="00F95814">
        <w:rPr>
          <w:sz w:val="28"/>
          <w:szCs w:val="28"/>
        </w:rPr>
        <w:t>доклад</w:t>
      </w:r>
      <w:r w:rsidR="00337758">
        <w:rPr>
          <w:sz w:val="28"/>
          <w:szCs w:val="28"/>
        </w:rPr>
        <w:t xml:space="preserve"> «</w:t>
      </w:r>
      <w:r w:rsidR="004D263C">
        <w:rPr>
          <w:sz w:val="28"/>
          <w:szCs w:val="28"/>
        </w:rPr>
        <w:t xml:space="preserve">Опыт ФБУ «НТЦ ЯРБ» по </w:t>
      </w:r>
      <w:r w:rsidR="00337758" w:rsidRPr="00337758">
        <w:rPr>
          <w:sz w:val="28"/>
          <w:szCs w:val="28"/>
        </w:rPr>
        <w:t xml:space="preserve"> обучени</w:t>
      </w:r>
      <w:r w:rsidR="00F95814">
        <w:rPr>
          <w:sz w:val="28"/>
          <w:szCs w:val="28"/>
        </w:rPr>
        <w:t>ю</w:t>
      </w:r>
      <w:r w:rsidR="00337758" w:rsidRPr="00337758">
        <w:rPr>
          <w:sz w:val="28"/>
          <w:szCs w:val="28"/>
        </w:rPr>
        <w:t xml:space="preserve"> </w:t>
      </w:r>
      <w:r w:rsidR="004D263C">
        <w:rPr>
          <w:sz w:val="28"/>
          <w:szCs w:val="28"/>
        </w:rPr>
        <w:t xml:space="preserve">в области регулирования ядерной безопасности </w:t>
      </w:r>
      <w:r w:rsidR="00337758" w:rsidRPr="00337758">
        <w:rPr>
          <w:sz w:val="28"/>
          <w:szCs w:val="28"/>
        </w:rPr>
        <w:t xml:space="preserve">представителей государств, </w:t>
      </w:r>
      <w:r w:rsidR="004D263C">
        <w:rPr>
          <w:sz w:val="28"/>
          <w:szCs w:val="28"/>
        </w:rPr>
        <w:t xml:space="preserve">впервые приступающих к развитию </w:t>
      </w:r>
      <w:r w:rsidR="00337758" w:rsidRPr="00337758">
        <w:rPr>
          <w:sz w:val="28"/>
          <w:szCs w:val="28"/>
        </w:rPr>
        <w:t>ядерны</w:t>
      </w:r>
      <w:r w:rsidR="004D263C">
        <w:rPr>
          <w:sz w:val="28"/>
          <w:szCs w:val="28"/>
        </w:rPr>
        <w:t>х</w:t>
      </w:r>
      <w:r w:rsidR="00337758" w:rsidRPr="00337758">
        <w:rPr>
          <w:sz w:val="28"/>
          <w:szCs w:val="28"/>
        </w:rPr>
        <w:t xml:space="preserve"> энергетически</w:t>
      </w:r>
      <w:r w:rsidR="004D263C">
        <w:rPr>
          <w:sz w:val="28"/>
          <w:szCs w:val="28"/>
        </w:rPr>
        <w:t>х</w:t>
      </w:r>
      <w:r w:rsidR="00337758" w:rsidRPr="00337758">
        <w:rPr>
          <w:sz w:val="28"/>
          <w:szCs w:val="28"/>
        </w:rPr>
        <w:t xml:space="preserve"> программ на основе российских ВВЭР технологий</w:t>
      </w:r>
      <w:r w:rsidR="00337758">
        <w:rPr>
          <w:sz w:val="28"/>
          <w:szCs w:val="28"/>
        </w:rPr>
        <w:t>»</w:t>
      </w:r>
      <w:r w:rsidR="00536C57">
        <w:rPr>
          <w:sz w:val="28"/>
          <w:szCs w:val="28"/>
        </w:rPr>
        <w:t>, а представитель ФГУП ВО «Безопасность» - стендов</w:t>
      </w:r>
      <w:r w:rsidR="00F95814">
        <w:rPr>
          <w:sz w:val="28"/>
          <w:szCs w:val="28"/>
        </w:rPr>
        <w:t>ый</w:t>
      </w:r>
      <w:r w:rsidR="00536C57">
        <w:rPr>
          <w:sz w:val="28"/>
          <w:szCs w:val="28"/>
        </w:rPr>
        <w:t xml:space="preserve"> </w:t>
      </w:r>
      <w:r w:rsidR="00F95814">
        <w:rPr>
          <w:sz w:val="28"/>
          <w:szCs w:val="28"/>
        </w:rPr>
        <w:t>доклад</w:t>
      </w:r>
      <w:r w:rsidR="00536C57">
        <w:rPr>
          <w:sz w:val="28"/>
          <w:szCs w:val="28"/>
        </w:rPr>
        <w:t xml:space="preserve"> «Обучение и подготовка персонала органа </w:t>
      </w:r>
      <w:r w:rsidR="004D263C">
        <w:rPr>
          <w:sz w:val="28"/>
          <w:szCs w:val="28"/>
        </w:rPr>
        <w:t xml:space="preserve">государственного </w:t>
      </w:r>
      <w:r w:rsidR="00536C57">
        <w:rPr>
          <w:sz w:val="28"/>
          <w:szCs w:val="28"/>
        </w:rPr>
        <w:t>регулирования</w:t>
      </w:r>
      <w:r w:rsidR="004D263C">
        <w:rPr>
          <w:sz w:val="28"/>
          <w:szCs w:val="28"/>
        </w:rPr>
        <w:t xml:space="preserve"> безопасности в условиях развития национальной ядерной программы».</w:t>
      </w:r>
    </w:p>
    <w:p w:rsidR="007406BD" w:rsidRDefault="00337758" w:rsidP="007406BD">
      <w:pPr>
        <w:pStyle w:val="32"/>
        <w:tabs>
          <w:tab w:val="num" w:pos="0"/>
        </w:tabs>
        <w:ind w:left="0" w:firstLine="709"/>
        <w:jc w:val="both"/>
        <w:rPr>
          <w:sz w:val="28"/>
          <w:szCs w:val="28"/>
        </w:rPr>
      </w:pPr>
      <w:r>
        <w:rPr>
          <w:sz w:val="28"/>
          <w:szCs w:val="28"/>
        </w:rPr>
        <w:t xml:space="preserve">В период с 27 по 31 октября 2014 года в Китае, г. Пекин, проходила Международная конференция </w:t>
      </w:r>
      <w:r w:rsidRPr="00337758">
        <w:rPr>
          <w:sz w:val="28"/>
          <w:szCs w:val="28"/>
        </w:rPr>
        <w:t xml:space="preserve">по задачам, стоящим перед организациями научно-технической поддержки </w:t>
      </w:r>
      <w:r w:rsidR="007D36E7">
        <w:rPr>
          <w:sz w:val="28"/>
          <w:szCs w:val="28"/>
        </w:rPr>
        <w:t xml:space="preserve">(ОНТП) </w:t>
      </w:r>
      <w:r w:rsidRPr="00337758">
        <w:rPr>
          <w:sz w:val="28"/>
          <w:szCs w:val="28"/>
        </w:rPr>
        <w:t>в области укрепления ядерной и физической ядерной безопасности</w:t>
      </w:r>
      <w:r>
        <w:rPr>
          <w:sz w:val="28"/>
          <w:szCs w:val="28"/>
        </w:rPr>
        <w:t xml:space="preserve">. </w:t>
      </w:r>
      <w:r w:rsidR="00EF0737">
        <w:rPr>
          <w:sz w:val="28"/>
        </w:rPr>
        <w:t>Цель конференции заключалась в  укреплении международного сотрудничества и взаимодействия ОНТП для повышения эффективности регулирования ядерной и радиационной безопасности</w:t>
      </w:r>
      <w:r w:rsidR="00610050">
        <w:rPr>
          <w:sz w:val="28"/>
        </w:rPr>
        <w:t xml:space="preserve">. </w:t>
      </w:r>
      <w:r>
        <w:rPr>
          <w:sz w:val="28"/>
          <w:szCs w:val="28"/>
        </w:rPr>
        <w:t xml:space="preserve">В конференции принял участие </w:t>
      </w:r>
      <w:r w:rsidR="007406BD" w:rsidRPr="007406BD">
        <w:rPr>
          <w:sz w:val="28"/>
          <w:szCs w:val="28"/>
        </w:rPr>
        <w:t>заместитель руководителя Службы А.В.Ферапонтов</w:t>
      </w:r>
      <w:r w:rsidR="007406BD">
        <w:rPr>
          <w:sz w:val="28"/>
          <w:szCs w:val="28"/>
        </w:rPr>
        <w:t>, а также представители</w:t>
      </w:r>
      <w:r>
        <w:rPr>
          <w:sz w:val="28"/>
          <w:szCs w:val="28"/>
        </w:rPr>
        <w:t xml:space="preserve"> организаций научно-</w:t>
      </w:r>
      <w:r>
        <w:rPr>
          <w:sz w:val="28"/>
          <w:szCs w:val="28"/>
        </w:rPr>
        <w:lastRenderedPageBreak/>
        <w:t>технической поддержки Ростехнадзора – ФБУ «НТЦ ЯРБ» и ФГУП ВО «Безопасность»</w:t>
      </w:r>
      <w:r w:rsidR="007406BD">
        <w:rPr>
          <w:sz w:val="28"/>
          <w:szCs w:val="28"/>
        </w:rPr>
        <w:t>. Российские участники представили следующие доклады:</w:t>
      </w:r>
      <w:r>
        <w:rPr>
          <w:sz w:val="28"/>
          <w:szCs w:val="28"/>
        </w:rPr>
        <w:t xml:space="preserve"> </w:t>
      </w:r>
    </w:p>
    <w:p w:rsidR="007406BD" w:rsidRPr="007406BD" w:rsidRDefault="007406BD" w:rsidP="007406BD">
      <w:pPr>
        <w:pStyle w:val="32"/>
        <w:numPr>
          <w:ilvl w:val="0"/>
          <w:numId w:val="32"/>
        </w:numPr>
        <w:ind w:left="0" w:firstLine="709"/>
        <w:jc w:val="both"/>
        <w:rPr>
          <w:sz w:val="28"/>
          <w:szCs w:val="28"/>
        </w:rPr>
      </w:pPr>
      <w:r>
        <w:rPr>
          <w:sz w:val="28"/>
          <w:szCs w:val="28"/>
        </w:rPr>
        <w:t>«</w:t>
      </w:r>
      <w:r w:rsidRPr="007406BD">
        <w:rPr>
          <w:sz w:val="28"/>
          <w:szCs w:val="28"/>
        </w:rPr>
        <w:t>Взаимодействие органа регулирования с организациями  научно-технической поддержки» (А.В. Ферапонтов, заместитель руководителя Ростехнадзора) в рамках тематического заседания «Вопросы взаимодействия»;</w:t>
      </w:r>
    </w:p>
    <w:p w:rsidR="007406BD" w:rsidRPr="007406BD" w:rsidRDefault="007406BD" w:rsidP="007406BD">
      <w:pPr>
        <w:pStyle w:val="32"/>
        <w:tabs>
          <w:tab w:val="num" w:pos="0"/>
        </w:tabs>
        <w:ind w:left="0" w:firstLine="709"/>
        <w:jc w:val="both"/>
        <w:rPr>
          <w:sz w:val="28"/>
          <w:szCs w:val="28"/>
        </w:rPr>
      </w:pPr>
      <w:r w:rsidRPr="007406BD">
        <w:rPr>
          <w:sz w:val="28"/>
          <w:szCs w:val="28"/>
        </w:rPr>
        <w:t>•</w:t>
      </w:r>
      <w:r w:rsidRPr="007406BD">
        <w:rPr>
          <w:sz w:val="28"/>
          <w:szCs w:val="28"/>
        </w:rPr>
        <w:tab/>
        <w:t xml:space="preserve">«Реализация плана действий МАГАТЭ по ядерной безопасности с участием организаций научно-технической поддержки» (А.А.Хамаза, </w:t>
      </w:r>
      <w:r w:rsidR="005B2E40">
        <w:rPr>
          <w:sz w:val="28"/>
          <w:szCs w:val="28"/>
        </w:rPr>
        <w:t>д</w:t>
      </w:r>
      <w:r w:rsidRPr="007406BD">
        <w:rPr>
          <w:sz w:val="28"/>
          <w:szCs w:val="28"/>
        </w:rPr>
        <w:t>иректор ФБУ «НТЦ ЯРБ) в рамках тематического заседания «Роль организаций научно-технической поддержки в связи с аварией на Фукусима-Дайичи»;</w:t>
      </w:r>
    </w:p>
    <w:p w:rsidR="007406BD" w:rsidRDefault="007406BD" w:rsidP="007406BD">
      <w:pPr>
        <w:pStyle w:val="32"/>
        <w:tabs>
          <w:tab w:val="num" w:pos="0"/>
        </w:tabs>
        <w:ind w:left="0" w:firstLine="709"/>
        <w:jc w:val="both"/>
        <w:rPr>
          <w:sz w:val="28"/>
          <w:szCs w:val="28"/>
        </w:rPr>
      </w:pPr>
      <w:r w:rsidRPr="007406BD">
        <w:rPr>
          <w:sz w:val="28"/>
          <w:szCs w:val="28"/>
        </w:rPr>
        <w:t>•</w:t>
      </w:r>
      <w:r w:rsidRPr="007406BD">
        <w:rPr>
          <w:sz w:val="28"/>
          <w:szCs w:val="28"/>
        </w:rPr>
        <w:tab/>
        <w:t xml:space="preserve">стендовый доклад </w:t>
      </w:r>
      <w:r w:rsidR="00B319B8">
        <w:rPr>
          <w:sz w:val="28"/>
          <w:szCs w:val="28"/>
        </w:rPr>
        <w:t>«</w:t>
      </w:r>
      <w:r w:rsidRPr="007406BD">
        <w:rPr>
          <w:sz w:val="28"/>
          <w:szCs w:val="28"/>
        </w:rPr>
        <w:t xml:space="preserve">Российский опыт оказания содействия укреплению инфраструктуры регулирования стран, приступающих к развитию атомной энергетики» (Е.Ю.Капралов, первый заместитель Генерального директора ФГУП ВО «Безопасность» по развитию) в рамках стендовой сессии. </w:t>
      </w:r>
    </w:p>
    <w:p w:rsidR="005816A8" w:rsidRDefault="00C91429" w:rsidP="007406BD">
      <w:pPr>
        <w:pStyle w:val="32"/>
        <w:tabs>
          <w:tab w:val="num" w:pos="0"/>
        </w:tabs>
        <w:ind w:left="0" w:firstLine="709"/>
        <w:jc w:val="both"/>
        <w:rPr>
          <w:sz w:val="28"/>
          <w:szCs w:val="28"/>
        </w:rPr>
      </w:pPr>
      <w:r>
        <w:rPr>
          <w:sz w:val="28"/>
          <w:szCs w:val="28"/>
        </w:rPr>
        <w:t>По итогам конференции у</w:t>
      </w:r>
      <w:r w:rsidRPr="00AC1AB7">
        <w:rPr>
          <w:sz w:val="28"/>
          <w:szCs w:val="28"/>
        </w:rPr>
        <w:t>частн</w:t>
      </w:r>
      <w:r>
        <w:rPr>
          <w:sz w:val="28"/>
          <w:szCs w:val="28"/>
        </w:rPr>
        <w:t>и</w:t>
      </w:r>
      <w:r w:rsidRPr="00AC1AB7">
        <w:rPr>
          <w:sz w:val="28"/>
          <w:szCs w:val="28"/>
        </w:rPr>
        <w:t>ки  пришли к выводу</w:t>
      </w:r>
      <w:r>
        <w:rPr>
          <w:sz w:val="28"/>
          <w:szCs w:val="28"/>
        </w:rPr>
        <w:t>, что подобные мероприятия предоставляют экспертам ОНТП и других заинтересованных сторон уникальную возможность для обсуждения их обязанностей, потребностей, рисков и возможностей и являются эффективным механизмом укрепления безопасности в области использования атомной энергии. МАГАТЭ было рекомендовано рассмотреть возможность проведения следующей  конференции ОНТП через 3 – 4 года, а также разработки руководства по безопасности и выполнению ОНТП своих функций, которое войдет в Серию норм безопасности МАГАТЭ. Кроме того, конференция отметила, что МАГАТЭ следует рассмотреть вопрос о создании специальных миссий Агентства по оценке возможностей национальных ОНТП или же включить специальные тематические  модули в объем  существующих миссий.</w:t>
      </w:r>
    </w:p>
    <w:p w:rsidR="00A963F8" w:rsidRDefault="00A963F8" w:rsidP="00F63AF2">
      <w:pPr>
        <w:pStyle w:val="a4"/>
        <w:spacing w:before="20" w:after="20"/>
        <w:ind w:firstLine="709"/>
        <w:rPr>
          <w:rFonts w:ascii="Times New Roman" w:hAnsi="Times New Roman"/>
          <w:bCs/>
          <w:color w:val="auto"/>
          <w:sz w:val="28"/>
          <w:szCs w:val="28"/>
          <w:lang w:val="ru-RU"/>
        </w:rPr>
      </w:pPr>
    </w:p>
    <w:p w:rsidR="00E02C98" w:rsidRPr="00E02C98" w:rsidRDefault="00E02C98" w:rsidP="00E02C98">
      <w:pPr>
        <w:jc w:val="both"/>
        <w:rPr>
          <w:b/>
          <w:i/>
          <w:iCs/>
          <w:sz w:val="28"/>
          <w:szCs w:val="28"/>
        </w:rPr>
      </w:pPr>
      <w:r w:rsidRPr="004A7037">
        <w:rPr>
          <w:b/>
          <w:i/>
          <w:iCs/>
          <w:sz w:val="28"/>
          <w:szCs w:val="28"/>
        </w:rPr>
        <w:t>Технические и консультативные совещания МАГАТЭ по вопросам регулирования безопасности при использовании атомной энергии в мирных целях</w:t>
      </w:r>
      <w:r>
        <w:rPr>
          <w:b/>
          <w:i/>
          <w:iCs/>
          <w:sz w:val="28"/>
          <w:szCs w:val="28"/>
        </w:rPr>
        <w:t xml:space="preserve"> </w:t>
      </w:r>
    </w:p>
    <w:p w:rsidR="00E02C98" w:rsidRPr="00E02C98" w:rsidRDefault="00E02C98" w:rsidP="00E02C98">
      <w:pPr>
        <w:jc w:val="both"/>
        <w:rPr>
          <w:b/>
          <w:i/>
          <w:iCs/>
          <w:sz w:val="28"/>
          <w:szCs w:val="28"/>
        </w:rPr>
      </w:pPr>
    </w:p>
    <w:p w:rsidR="00E02C98" w:rsidRPr="004A7037" w:rsidRDefault="00E02C98" w:rsidP="00E02C98">
      <w:pPr>
        <w:pStyle w:val="a4"/>
        <w:spacing w:before="20" w:after="20"/>
        <w:ind w:firstLine="709"/>
        <w:rPr>
          <w:rFonts w:ascii="Times New Roman" w:hAnsi="Times New Roman"/>
          <w:bCs/>
          <w:color w:val="auto"/>
          <w:sz w:val="28"/>
          <w:szCs w:val="28"/>
          <w:lang w:val="ru-RU"/>
        </w:rPr>
      </w:pPr>
      <w:r w:rsidRPr="004A7037">
        <w:rPr>
          <w:rFonts w:ascii="Times New Roman" w:hAnsi="Times New Roman"/>
          <w:bCs/>
          <w:color w:val="auto"/>
          <w:sz w:val="28"/>
          <w:szCs w:val="28"/>
          <w:lang w:val="ru-RU"/>
        </w:rPr>
        <w:t>В рамках этого направления деятельности МАГАТЭ представители Ростехнадзора и подведомственных организаций в 2014 году участвовали в более чем 40 мероприятиях, среди которых:</w:t>
      </w:r>
    </w:p>
    <w:p w:rsidR="00E02C98" w:rsidRPr="004A7037" w:rsidRDefault="00E02C98" w:rsidP="004A7037">
      <w:pPr>
        <w:pStyle w:val="af6"/>
        <w:ind w:firstLine="708"/>
        <w:jc w:val="both"/>
        <w:rPr>
          <w:rFonts w:ascii="Times New Roman" w:hAnsi="Times New Roman"/>
          <w:sz w:val="28"/>
          <w:szCs w:val="28"/>
        </w:rPr>
      </w:pPr>
      <w:r w:rsidRPr="004A7037">
        <w:rPr>
          <w:rFonts w:ascii="Times New Roman" w:hAnsi="Times New Roman"/>
          <w:sz w:val="28"/>
          <w:szCs w:val="28"/>
        </w:rPr>
        <w:t>Консультативное совещание по разработке критериев оценки системы учета и контроля ядерных материалов в целях обеспечения физической ядерной безопасности;</w:t>
      </w:r>
    </w:p>
    <w:p w:rsidR="00E02C98" w:rsidRPr="004A7037" w:rsidRDefault="00E02C98" w:rsidP="004A7037">
      <w:pPr>
        <w:pStyle w:val="af6"/>
        <w:ind w:firstLine="708"/>
        <w:jc w:val="both"/>
        <w:rPr>
          <w:rFonts w:ascii="Times New Roman" w:hAnsi="Times New Roman"/>
          <w:sz w:val="28"/>
          <w:szCs w:val="28"/>
        </w:rPr>
      </w:pPr>
      <w:r w:rsidRPr="004A7037">
        <w:rPr>
          <w:rFonts w:ascii="Times New Roman" w:hAnsi="Times New Roman"/>
          <w:sz w:val="28"/>
          <w:szCs w:val="28"/>
        </w:rPr>
        <w:t>Совещание по пересмотру требований безопасности МАГАТЭ «Безопасность установок ядерного топливного цикла»;</w:t>
      </w:r>
    </w:p>
    <w:p w:rsidR="00E02C98" w:rsidRPr="004A7037" w:rsidRDefault="004A7037" w:rsidP="004A7037">
      <w:pPr>
        <w:pStyle w:val="af6"/>
        <w:ind w:firstLine="708"/>
        <w:jc w:val="both"/>
        <w:rPr>
          <w:rFonts w:ascii="Times New Roman" w:hAnsi="Times New Roman"/>
          <w:sz w:val="28"/>
          <w:szCs w:val="28"/>
        </w:rPr>
      </w:pPr>
      <w:r>
        <w:rPr>
          <w:rFonts w:ascii="Times New Roman" w:hAnsi="Times New Roman"/>
          <w:sz w:val="28"/>
          <w:szCs w:val="28"/>
        </w:rPr>
        <w:t>Ш</w:t>
      </w:r>
      <w:r w:rsidR="00E02C98" w:rsidRPr="004A7037">
        <w:rPr>
          <w:rFonts w:ascii="Times New Roman" w:hAnsi="Times New Roman"/>
          <w:sz w:val="28"/>
          <w:szCs w:val="28"/>
        </w:rPr>
        <w:t>кол</w:t>
      </w:r>
      <w:r>
        <w:rPr>
          <w:rFonts w:ascii="Times New Roman" w:hAnsi="Times New Roman"/>
          <w:sz w:val="28"/>
          <w:szCs w:val="28"/>
        </w:rPr>
        <w:t>а</w:t>
      </w:r>
      <w:r w:rsidR="00E02C98" w:rsidRPr="004A7037">
        <w:rPr>
          <w:rFonts w:ascii="Times New Roman" w:hAnsi="Times New Roman"/>
          <w:sz w:val="28"/>
          <w:szCs w:val="28"/>
        </w:rPr>
        <w:t xml:space="preserve"> физической ядерной безопасности</w:t>
      </w:r>
      <w:r w:rsidRPr="004A7037">
        <w:rPr>
          <w:rFonts w:ascii="Times New Roman" w:hAnsi="Times New Roman"/>
          <w:sz w:val="28"/>
          <w:szCs w:val="28"/>
        </w:rPr>
        <w:t xml:space="preserve"> </w:t>
      </w:r>
      <w:r>
        <w:rPr>
          <w:rFonts w:ascii="Times New Roman" w:hAnsi="Times New Roman"/>
          <w:sz w:val="28"/>
          <w:szCs w:val="28"/>
        </w:rPr>
        <w:t>(у</w:t>
      </w:r>
      <w:r w:rsidRPr="004A7037">
        <w:rPr>
          <w:rFonts w:ascii="Times New Roman" w:hAnsi="Times New Roman"/>
          <w:sz w:val="28"/>
          <w:szCs w:val="28"/>
        </w:rPr>
        <w:t>частие в качестве лектора</w:t>
      </w:r>
      <w:r>
        <w:rPr>
          <w:rFonts w:ascii="Times New Roman" w:hAnsi="Times New Roman"/>
          <w:sz w:val="28"/>
          <w:szCs w:val="28"/>
        </w:rPr>
        <w:t>);</w:t>
      </w:r>
    </w:p>
    <w:p w:rsidR="00E02C98" w:rsidRPr="004A7037" w:rsidRDefault="00E02C98" w:rsidP="004A7037">
      <w:pPr>
        <w:pStyle w:val="af6"/>
        <w:ind w:firstLine="708"/>
        <w:jc w:val="both"/>
        <w:rPr>
          <w:rFonts w:ascii="Times New Roman" w:hAnsi="Times New Roman"/>
          <w:sz w:val="28"/>
          <w:szCs w:val="28"/>
        </w:rPr>
      </w:pPr>
      <w:r w:rsidRPr="004A7037">
        <w:rPr>
          <w:rFonts w:ascii="Times New Roman" w:hAnsi="Times New Roman"/>
          <w:sz w:val="28"/>
          <w:szCs w:val="28"/>
        </w:rPr>
        <w:lastRenderedPageBreak/>
        <w:t>Консультативное совещание по проекту технического руководства «Разработка национальной инфраструктуры управления инцидентами в области физической ядерной безопасности»;</w:t>
      </w:r>
    </w:p>
    <w:p w:rsidR="00E02C98" w:rsidRPr="004A7037" w:rsidRDefault="00E02C98" w:rsidP="004A7037">
      <w:pPr>
        <w:pStyle w:val="af6"/>
        <w:ind w:firstLine="708"/>
        <w:jc w:val="both"/>
        <w:rPr>
          <w:rFonts w:ascii="Times New Roman" w:hAnsi="Times New Roman"/>
          <w:sz w:val="28"/>
          <w:szCs w:val="28"/>
        </w:rPr>
      </w:pPr>
      <w:r w:rsidRPr="004A7037">
        <w:rPr>
          <w:rFonts w:ascii="Times New Roman" w:hAnsi="Times New Roman"/>
          <w:sz w:val="28"/>
          <w:szCs w:val="28"/>
        </w:rPr>
        <w:t>Совещание экспертов по вопросам радиационной защиты после аварии на АЭС «Фукусима-Дайичи»;</w:t>
      </w:r>
    </w:p>
    <w:p w:rsidR="00E02C98" w:rsidRPr="004A7037" w:rsidRDefault="00E02C98" w:rsidP="004A7037">
      <w:pPr>
        <w:pStyle w:val="af6"/>
        <w:ind w:firstLine="708"/>
        <w:jc w:val="both"/>
        <w:rPr>
          <w:rFonts w:ascii="Times New Roman" w:hAnsi="Times New Roman"/>
          <w:sz w:val="28"/>
          <w:szCs w:val="28"/>
        </w:rPr>
      </w:pPr>
      <w:r w:rsidRPr="004A7037">
        <w:rPr>
          <w:rFonts w:ascii="Times New Roman" w:hAnsi="Times New Roman"/>
          <w:sz w:val="28"/>
          <w:szCs w:val="28"/>
        </w:rPr>
        <w:t>Первое консультативное совещание по созданию Форума органов регулирования стран, эксплуатирующих реакторы малой и средней мощности;</w:t>
      </w:r>
    </w:p>
    <w:p w:rsidR="00E02C98" w:rsidRPr="004A7037" w:rsidRDefault="00E02C98" w:rsidP="004A7037">
      <w:pPr>
        <w:pStyle w:val="a4"/>
        <w:spacing w:before="20" w:after="20"/>
        <w:ind w:firstLine="708"/>
        <w:rPr>
          <w:rFonts w:ascii="Times New Roman" w:hAnsi="Times New Roman"/>
          <w:color w:val="auto"/>
          <w:sz w:val="28"/>
          <w:szCs w:val="28"/>
          <w:lang w:val="ru-RU"/>
        </w:rPr>
      </w:pPr>
      <w:r w:rsidRPr="004A7037">
        <w:rPr>
          <w:rFonts w:ascii="Times New Roman" w:hAnsi="Times New Roman"/>
          <w:color w:val="auto"/>
          <w:sz w:val="28"/>
          <w:szCs w:val="28"/>
          <w:lang w:val="ru-RU"/>
        </w:rPr>
        <w:t>Семинар-практикум по обеспечению безопасности по критичности при обращении с делящимся материалом для установок топливного цикла;</w:t>
      </w:r>
    </w:p>
    <w:p w:rsidR="00E02C98" w:rsidRPr="004A7037" w:rsidRDefault="00E02C98" w:rsidP="004A7037">
      <w:pPr>
        <w:pStyle w:val="a4"/>
        <w:spacing w:before="20" w:after="20"/>
        <w:ind w:firstLine="708"/>
        <w:rPr>
          <w:rFonts w:ascii="Times New Roman" w:hAnsi="Times New Roman"/>
          <w:color w:val="auto"/>
          <w:sz w:val="28"/>
          <w:szCs w:val="28"/>
          <w:lang w:val="ru-RU"/>
        </w:rPr>
      </w:pPr>
      <w:r w:rsidRPr="004A7037">
        <w:rPr>
          <w:rFonts w:ascii="Times New Roman" w:hAnsi="Times New Roman"/>
          <w:color w:val="auto"/>
          <w:sz w:val="28"/>
          <w:szCs w:val="28"/>
          <w:lang w:val="ru-RU"/>
        </w:rPr>
        <w:t xml:space="preserve">Совещание представителей стран-участниц Форума МАГАТЭ по сотрудничеству органов регулирования, оказывающих содействие </w:t>
      </w:r>
      <w:r w:rsidR="0043103F">
        <w:rPr>
          <w:rFonts w:ascii="Times New Roman" w:hAnsi="Times New Roman"/>
          <w:color w:val="auto"/>
          <w:sz w:val="28"/>
          <w:szCs w:val="28"/>
          <w:lang w:val="ru-RU"/>
        </w:rPr>
        <w:t>«</w:t>
      </w:r>
      <w:r w:rsidRPr="004A7037">
        <w:rPr>
          <w:rFonts w:ascii="Times New Roman" w:hAnsi="Times New Roman"/>
          <w:color w:val="auto"/>
          <w:sz w:val="28"/>
          <w:szCs w:val="28"/>
          <w:lang w:val="ru-RU"/>
        </w:rPr>
        <w:t>странам-новичкам»;</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color w:val="auto"/>
          <w:sz w:val="28"/>
          <w:szCs w:val="28"/>
          <w:lang w:val="ru-RU"/>
        </w:rPr>
        <w:t>Семинар органов регулирования по организации и экспертизе обоснования и оценки безопасности в целях безопасного обращения с радиоактивными отходами;</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Техническое совещание по выбору площадки для пунктов геологического захоронения;</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Международный семинар по разработке и применению отчётов по обоснованию безопасности контейнеров двойного назначения для отработавшего ядерного топлива;</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Техниче</w:t>
      </w:r>
      <w:r w:rsidR="004A7037">
        <w:rPr>
          <w:rFonts w:ascii="Times New Roman" w:hAnsi="Times New Roman"/>
          <w:bCs/>
          <w:color w:val="auto"/>
          <w:sz w:val="28"/>
          <w:szCs w:val="28"/>
          <w:lang w:val="ru-RU"/>
        </w:rPr>
        <w:t>ское совещание по разработке мет</w:t>
      </w:r>
      <w:r w:rsidRPr="004A7037">
        <w:rPr>
          <w:rFonts w:ascii="Times New Roman" w:hAnsi="Times New Roman"/>
          <w:bCs/>
          <w:color w:val="auto"/>
          <w:sz w:val="28"/>
          <w:szCs w:val="28"/>
          <w:lang w:val="ru-RU"/>
        </w:rPr>
        <w:t>одологий дополнительной оценки устойчивости АЭС к воздействию экстремальных событий;</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Консультативное совещание по проведению оценки состояния системы учета и контроля ядерных материалов на предприятии в целях физической ядерной безопасности;</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Техническое совещание по рассмотрению вопросов обеспечения безопасности при проектировании вспомогательных и обслуживающих систем в рамках подготовки руководства по безопасности;</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Техническое совещание по вопросам внедрения культуры безопасности в практическую деятельность по регулированию и принятия решений в этой области;</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Техническое совещание национальных представителей по Международной шкале ядерных и радиологических событий (ИНЕС);</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Региональн</w:t>
      </w:r>
      <w:r w:rsidR="004A7037">
        <w:rPr>
          <w:rFonts w:ascii="Times New Roman" w:hAnsi="Times New Roman"/>
          <w:bCs/>
          <w:color w:val="auto"/>
          <w:sz w:val="28"/>
          <w:szCs w:val="28"/>
          <w:lang w:val="ru-RU"/>
        </w:rPr>
        <w:t>ая</w:t>
      </w:r>
      <w:r w:rsidRPr="004A7037">
        <w:rPr>
          <w:rFonts w:ascii="Times New Roman" w:hAnsi="Times New Roman"/>
          <w:bCs/>
          <w:color w:val="auto"/>
          <w:sz w:val="28"/>
          <w:szCs w:val="28"/>
          <w:lang w:val="ru-RU"/>
        </w:rPr>
        <w:t xml:space="preserve"> школ</w:t>
      </w:r>
      <w:r w:rsidR="004A7037">
        <w:rPr>
          <w:rFonts w:ascii="Times New Roman" w:hAnsi="Times New Roman"/>
          <w:bCs/>
          <w:color w:val="auto"/>
          <w:sz w:val="28"/>
          <w:szCs w:val="28"/>
          <w:lang w:val="ru-RU"/>
        </w:rPr>
        <w:t>а</w:t>
      </w:r>
      <w:r w:rsidRPr="004A7037">
        <w:rPr>
          <w:rFonts w:ascii="Times New Roman" w:hAnsi="Times New Roman"/>
          <w:bCs/>
          <w:color w:val="auto"/>
          <w:sz w:val="28"/>
          <w:szCs w:val="28"/>
          <w:lang w:val="ru-RU"/>
        </w:rPr>
        <w:t xml:space="preserve"> по физической ядерной безопасности</w:t>
      </w:r>
      <w:r w:rsidR="004A7037">
        <w:rPr>
          <w:rFonts w:ascii="Times New Roman" w:hAnsi="Times New Roman"/>
          <w:bCs/>
          <w:color w:val="auto"/>
          <w:sz w:val="28"/>
          <w:szCs w:val="28"/>
          <w:lang w:val="ru-RU"/>
        </w:rPr>
        <w:t xml:space="preserve"> (у</w:t>
      </w:r>
      <w:r w:rsidR="004A7037" w:rsidRPr="004A7037">
        <w:rPr>
          <w:rFonts w:ascii="Times New Roman" w:hAnsi="Times New Roman"/>
          <w:bCs/>
          <w:color w:val="auto"/>
          <w:sz w:val="28"/>
          <w:szCs w:val="28"/>
          <w:lang w:val="ru-RU"/>
        </w:rPr>
        <w:t>частие в качестве преподавателя</w:t>
      </w:r>
      <w:r w:rsidR="004A7037">
        <w:rPr>
          <w:rFonts w:ascii="Times New Roman" w:hAnsi="Times New Roman"/>
          <w:bCs/>
          <w:color w:val="auto"/>
          <w:sz w:val="28"/>
          <w:szCs w:val="28"/>
          <w:lang w:val="ru-RU"/>
        </w:rPr>
        <w:t>);</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Заключительное совещание по международному проекту «Дополнительные доклады по безопасности: разработка и применение в отношении установок по обращению с радиоактивными отходами»;</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Техническое совещание по транспортным авариям и параметрам аварийных условий перевозки, предусмотренным в правилах безопасной перевозки радиоактивных материалов;</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Техническое совещание по обмену опытом в отношении последних событий на АЭС;</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 xml:space="preserve">Техническое совещание по вопросам безопасного захоронения </w:t>
      </w:r>
      <w:r w:rsidRPr="004A7037">
        <w:rPr>
          <w:rFonts w:ascii="Times New Roman" w:hAnsi="Times New Roman"/>
          <w:bCs/>
          <w:color w:val="auto"/>
          <w:sz w:val="28"/>
          <w:szCs w:val="28"/>
          <w:lang w:val="ru-RU"/>
        </w:rPr>
        <w:lastRenderedPageBreak/>
        <w:t>среднеактивных отходов;</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Семинар-практикум для руководителей высшего звена по вопросам руководства и культуры безопасности;</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Техническое совещание по рассмотрению проекта руководства по безопасности «Учёт опыта эксплуатации ядерных установок»;</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Совещания в рамках международного проекта по управлению рисками при выводе из эксплуатации;</w:t>
      </w:r>
    </w:p>
    <w:p w:rsidR="00E02C98" w:rsidRPr="004A7037" w:rsidRDefault="00E02C98" w:rsidP="004A703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Технические совещания в рамках международного проекта по случаям вмешательства человека в контексте захоронения радиоактивных отходов;</w:t>
      </w:r>
    </w:p>
    <w:p w:rsidR="00E02C98" w:rsidRPr="004A7037" w:rsidRDefault="00E02C98" w:rsidP="00B83547">
      <w:pPr>
        <w:pStyle w:val="a4"/>
        <w:spacing w:before="20" w:after="20"/>
        <w:ind w:firstLine="708"/>
        <w:rPr>
          <w:rFonts w:ascii="Times New Roman" w:hAnsi="Times New Roman"/>
          <w:bCs/>
          <w:color w:val="auto"/>
          <w:sz w:val="28"/>
          <w:szCs w:val="28"/>
          <w:lang w:val="ru-RU"/>
        </w:rPr>
      </w:pPr>
      <w:r w:rsidRPr="004A7037">
        <w:rPr>
          <w:rFonts w:ascii="Times New Roman" w:hAnsi="Times New Roman"/>
          <w:bCs/>
          <w:color w:val="auto"/>
          <w:sz w:val="28"/>
          <w:szCs w:val="28"/>
          <w:lang w:val="ru-RU"/>
        </w:rPr>
        <w:t>Форум участников Международной сети по выводу из эксплуатации.</w:t>
      </w:r>
    </w:p>
    <w:p w:rsidR="00F63AF2" w:rsidRPr="00B46190" w:rsidRDefault="00752851" w:rsidP="00F63AF2">
      <w:pPr>
        <w:pStyle w:val="a6"/>
        <w:ind w:firstLine="709"/>
        <w:rPr>
          <w:sz w:val="28"/>
          <w:szCs w:val="28"/>
        </w:rPr>
      </w:pPr>
      <w:r w:rsidRPr="00B46190">
        <w:rPr>
          <w:sz w:val="28"/>
          <w:szCs w:val="28"/>
        </w:rPr>
        <w:t xml:space="preserve">В числе </w:t>
      </w:r>
      <w:r w:rsidR="00F63AF2" w:rsidRPr="00B46190">
        <w:rPr>
          <w:sz w:val="28"/>
          <w:szCs w:val="28"/>
        </w:rPr>
        <w:t xml:space="preserve"> значимых мероприятий, проведенных МАГАТЭ в 201</w:t>
      </w:r>
      <w:r w:rsidR="00F95814" w:rsidRPr="00B46190">
        <w:rPr>
          <w:sz w:val="28"/>
          <w:szCs w:val="28"/>
        </w:rPr>
        <w:t>4</w:t>
      </w:r>
      <w:r w:rsidR="00F63AF2" w:rsidRPr="00B46190">
        <w:rPr>
          <w:sz w:val="28"/>
          <w:szCs w:val="28"/>
        </w:rPr>
        <w:t xml:space="preserve"> году, </w:t>
      </w:r>
      <w:r w:rsidRPr="00B46190">
        <w:rPr>
          <w:sz w:val="28"/>
          <w:szCs w:val="28"/>
        </w:rPr>
        <w:t xml:space="preserve">следует отметить </w:t>
      </w:r>
      <w:r w:rsidR="00F63AF2" w:rsidRPr="00B46190">
        <w:rPr>
          <w:sz w:val="28"/>
          <w:szCs w:val="28"/>
        </w:rPr>
        <w:t xml:space="preserve"> </w:t>
      </w:r>
      <w:r w:rsidR="00BC2484" w:rsidRPr="00B46190">
        <w:rPr>
          <w:sz w:val="28"/>
          <w:szCs w:val="28"/>
        </w:rPr>
        <w:t xml:space="preserve">четвертое и пятое </w:t>
      </w:r>
      <w:r w:rsidR="00F63AF2" w:rsidRPr="00B46190">
        <w:rPr>
          <w:sz w:val="28"/>
          <w:szCs w:val="28"/>
        </w:rPr>
        <w:t>заседани</w:t>
      </w:r>
      <w:r w:rsidR="004460C9" w:rsidRPr="00B46190">
        <w:rPr>
          <w:sz w:val="28"/>
          <w:szCs w:val="28"/>
        </w:rPr>
        <w:t>я</w:t>
      </w:r>
      <w:r w:rsidR="00F63AF2" w:rsidRPr="00B46190">
        <w:rPr>
          <w:sz w:val="28"/>
          <w:szCs w:val="28"/>
        </w:rPr>
        <w:t xml:space="preserve"> Руководящего комитета Глобальной сети по ядерной и физической безопасности</w:t>
      </w:r>
      <w:r w:rsidR="008E6741">
        <w:rPr>
          <w:sz w:val="28"/>
          <w:szCs w:val="28"/>
        </w:rPr>
        <w:t xml:space="preserve"> (GNSSN)</w:t>
      </w:r>
      <w:r w:rsidR="004460C9" w:rsidRPr="00B46190">
        <w:rPr>
          <w:sz w:val="28"/>
          <w:szCs w:val="28"/>
        </w:rPr>
        <w:t xml:space="preserve"> (2</w:t>
      </w:r>
      <w:r w:rsidR="00BC2484" w:rsidRPr="00B46190">
        <w:rPr>
          <w:sz w:val="28"/>
          <w:szCs w:val="28"/>
        </w:rPr>
        <w:t xml:space="preserve">9 июня </w:t>
      </w:r>
      <w:r w:rsidR="004460C9" w:rsidRPr="00B46190">
        <w:rPr>
          <w:sz w:val="28"/>
          <w:szCs w:val="28"/>
        </w:rPr>
        <w:t>-</w:t>
      </w:r>
      <w:r w:rsidR="00BC2484" w:rsidRPr="00B46190">
        <w:rPr>
          <w:sz w:val="28"/>
          <w:szCs w:val="28"/>
        </w:rPr>
        <w:t>3 июля</w:t>
      </w:r>
      <w:r w:rsidR="004460C9" w:rsidRPr="00B46190">
        <w:rPr>
          <w:sz w:val="28"/>
          <w:szCs w:val="28"/>
        </w:rPr>
        <w:t xml:space="preserve"> и </w:t>
      </w:r>
      <w:r w:rsidR="004C0EF5" w:rsidRPr="00B46190">
        <w:rPr>
          <w:sz w:val="28"/>
          <w:szCs w:val="28"/>
        </w:rPr>
        <w:t>1</w:t>
      </w:r>
      <w:r w:rsidR="004460C9" w:rsidRPr="00B46190">
        <w:rPr>
          <w:sz w:val="28"/>
          <w:szCs w:val="28"/>
        </w:rPr>
        <w:t>-</w:t>
      </w:r>
      <w:r w:rsidR="004C0EF5" w:rsidRPr="00B46190">
        <w:rPr>
          <w:sz w:val="28"/>
          <w:szCs w:val="28"/>
        </w:rPr>
        <w:t>3</w:t>
      </w:r>
      <w:r w:rsidR="004460C9" w:rsidRPr="00B46190">
        <w:rPr>
          <w:sz w:val="28"/>
          <w:szCs w:val="28"/>
        </w:rPr>
        <w:t xml:space="preserve"> декабря</w:t>
      </w:r>
      <w:r w:rsidR="00BC2484" w:rsidRPr="00B46190">
        <w:rPr>
          <w:sz w:val="28"/>
          <w:szCs w:val="28"/>
        </w:rPr>
        <w:t xml:space="preserve"> 2014</w:t>
      </w:r>
      <w:r w:rsidR="004460C9" w:rsidRPr="00B46190">
        <w:rPr>
          <w:sz w:val="28"/>
          <w:szCs w:val="28"/>
        </w:rPr>
        <w:t xml:space="preserve"> г)</w:t>
      </w:r>
      <w:r w:rsidR="00F63AF2" w:rsidRPr="00B46190">
        <w:rPr>
          <w:sz w:val="28"/>
          <w:szCs w:val="28"/>
        </w:rPr>
        <w:t xml:space="preserve">, </w:t>
      </w:r>
      <w:r w:rsidRPr="00B46190">
        <w:rPr>
          <w:sz w:val="28"/>
          <w:szCs w:val="28"/>
        </w:rPr>
        <w:t>в которых принял</w:t>
      </w:r>
      <w:r w:rsidR="00F95814" w:rsidRPr="00B46190">
        <w:rPr>
          <w:sz w:val="28"/>
          <w:szCs w:val="28"/>
        </w:rPr>
        <w:t>и</w:t>
      </w:r>
      <w:r w:rsidRPr="00B46190">
        <w:rPr>
          <w:sz w:val="28"/>
          <w:szCs w:val="28"/>
        </w:rPr>
        <w:t xml:space="preserve"> участие представител</w:t>
      </w:r>
      <w:r w:rsidR="00F95814" w:rsidRPr="00B46190">
        <w:rPr>
          <w:sz w:val="28"/>
          <w:szCs w:val="28"/>
        </w:rPr>
        <w:t>и</w:t>
      </w:r>
      <w:r w:rsidRPr="00B46190">
        <w:rPr>
          <w:sz w:val="28"/>
          <w:szCs w:val="28"/>
        </w:rPr>
        <w:t xml:space="preserve"> Ростехнадзора </w:t>
      </w:r>
      <w:r w:rsidR="00BC2484" w:rsidRPr="00B46190">
        <w:rPr>
          <w:sz w:val="28"/>
          <w:szCs w:val="28"/>
        </w:rPr>
        <w:t xml:space="preserve"> и </w:t>
      </w:r>
      <w:r w:rsidR="00F95814" w:rsidRPr="00B46190">
        <w:rPr>
          <w:sz w:val="28"/>
          <w:szCs w:val="28"/>
        </w:rPr>
        <w:t>ФБУ «НТЦ ЯРБ»</w:t>
      </w:r>
      <w:r w:rsidRPr="00B46190">
        <w:t xml:space="preserve">. </w:t>
      </w:r>
      <w:r w:rsidR="00F63AF2" w:rsidRPr="00B46190">
        <w:rPr>
          <w:sz w:val="28"/>
          <w:szCs w:val="28"/>
        </w:rPr>
        <w:t xml:space="preserve"> В ходе заседани</w:t>
      </w:r>
      <w:r w:rsidRPr="00B46190">
        <w:rPr>
          <w:sz w:val="28"/>
          <w:szCs w:val="28"/>
        </w:rPr>
        <w:t>й</w:t>
      </w:r>
      <w:r w:rsidR="00F63AF2" w:rsidRPr="00B46190">
        <w:rPr>
          <w:sz w:val="28"/>
          <w:szCs w:val="28"/>
        </w:rPr>
        <w:t xml:space="preserve"> участники обменялись информацией о сетях знаний по ядерной безопасности, определили средне- и долгосрочную стратегии по совершенствованию </w:t>
      </w:r>
      <w:r w:rsidR="008E6741">
        <w:rPr>
          <w:sz w:val="28"/>
          <w:szCs w:val="28"/>
          <w:lang w:val="en-US"/>
        </w:rPr>
        <w:t>GNSSN</w:t>
      </w:r>
      <w:r w:rsidR="008E6741" w:rsidRPr="008E6741">
        <w:rPr>
          <w:sz w:val="28"/>
          <w:szCs w:val="28"/>
        </w:rPr>
        <w:t xml:space="preserve">, </w:t>
      </w:r>
      <w:r w:rsidR="00F95814" w:rsidRPr="00B46190">
        <w:rPr>
          <w:sz w:val="28"/>
          <w:szCs w:val="28"/>
        </w:rPr>
        <w:t xml:space="preserve">а </w:t>
      </w:r>
      <w:r w:rsidR="004C0EF5" w:rsidRPr="00B46190">
        <w:rPr>
          <w:sz w:val="28"/>
          <w:szCs w:val="28"/>
        </w:rPr>
        <w:t>также обсудили вопр</w:t>
      </w:r>
      <w:r w:rsidR="00F95814" w:rsidRPr="00B46190">
        <w:rPr>
          <w:sz w:val="28"/>
          <w:szCs w:val="28"/>
        </w:rPr>
        <w:t>о</w:t>
      </w:r>
      <w:r w:rsidR="004C0EF5" w:rsidRPr="00B46190">
        <w:rPr>
          <w:sz w:val="28"/>
          <w:szCs w:val="28"/>
        </w:rPr>
        <w:t>сы определения приоритетных напр</w:t>
      </w:r>
      <w:r w:rsidR="00F95814" w:rsidRPr="00B46190">
        <w:rPr>
          <w:sz w:val="28"/>
          <w:szCs w:val="28"/>
        </w:rPr>
        <w:t>а</w:t>
      </w:r>
      <w:r w:rsidR="004C0EF5" w:rsidRPr="00B46190">
        <w:rPr>
          <w:sz w:val="28"/>
          <w:szCs w:val="28"/>
        </w:rPr>
        <w:t>влений развития GNSSN  в 2015 году</w:t>
      </w:r>
      <w:r w:rsidR="00B46190">
        <w:rPr>
          <w:sz w:val="28"/>
          <w:szCs w:val="28"/>
        </w:rPr>
        <w:t>.</w:t>
      </w:r>
    </w:p>
    <w:p w:rsidR="008E6741" w:rsidRDefault="008E6741" w:rsidP="00F63AF2">
      <w:pPr>
        <w:pStyle w:val="a6"/>
        <w:ind w:firstLine="709"/>
        <w:rPr>
          <w:sz w:val="28"/>
          <w:szCs w:val="28"/>
        </w:rPr>
      </w:pPr>
      <w:r>
        <w:rPr>
          <w:sz w:val="28"/>
          <w:szCs w:val="28"/>
        </w:rPr>
        <w:t xml:space="preserve">Кроме того, делегация Ростехнадзора приняла участие в консультативном совещании по Коммуникационной стратегии </w:t>
      </w:r>
      <w:r>
        <w:rPr>
          <w:sz w:val="28"/>
          <w:szCs w:val="28"/>
          <w:lang w:val="en-US"/>
        </w:rPr>
        <w:t>GNSSN</w:t>
      </w:r>
      <w:r w:rsidRPr="008E6741">
        <w:rPr>
          <w:sz w:val="28"/>
          <w:szCs w:val="28"/>
        </w:rPr>
        <w:t xml:space="preserve"> </w:t>
      </w:r>
      <w:r>
        <w:rPr>
          <w:sz w:val="28"/>
          <w:szCs w:val="28"/>
        </w:rPr>
        <w:t>(27- 30 апреля, Австрия, г.Вена), а представитель ФБУ «НТЦ ЯРБ» - в консультативном совещании по вопросам роли и ответственности контактных лиц портала национальных органов регулирования в рамках GNSSN (9-14 июня, Австрия, г. Вена</w:t>
      </w:r>
      <w:r w:rsidR="00752510">
        <w:rPr>
          <w:sz w:val="28"/>
          <w:szCs w:val="28"/>
        </w:rPr>
        <w:t>).</w:t>
      </w:r>
    </w:p>
    <w:p w:rsidR="004A7037" w:rsidRDefault="004A7037" w:rsidP="00F63AF2">
      <w:pPr>
        <w:pStyle w:val="a6"/>
        <w:ind w:firstLine="709"/>
        <w:rPr>
          <w:sz w:val="28"/>
          <w:szCs w:val="28"/>
        </w:rPr>
      </w:pPr>
      <w:r w:rsidRPr="004A7037">
        <w:rPr>
          <w:sz w:val="28"/>
          <w:szCs w:val="28"/>
        </w:rPr>
        <w:t>17-20 марта 2014 г. заместитель руководителя Ростехнадзора В</w:t>
      </w:r>
      <w:r>
        <w:rPr>
          <w:sz w:val="28"/>
          <w:szCs w:val="28"/>
        </w:rPr>
        <w:t>.С.</w:t>
      </w:r>
      <w:r w:rsidR="00C005F5">
        <w:rPr>
          <w:sz w:val="28"/>
          <w:szCs w:val="28"/>
        </w:rPr>
        <w:t> </w:t>
      </w:r>
      <w:r>
        <w:rPr>
          <w:sz w:val="28"/>
          <w:szCs w:val="28"/>
        </w:rPr>
        <w:t>Беззубцев принял участие в М</w:t>
      </w:r>
      <w:r w:rsidRPr="004A7037">
        <w:rPr>
          <w:sz w:val="28"/>
          <w:szCs w:val="28"/>
        </w:rPr>
        <w:t>еждународном совещании экспертов по управлению тяжёлыми авариями в свете аварии на АЭС «Фукусима-1» в качестве сопредседателя сессии открытия. Представителем ФГУП ВО «Безопасность» была представлена информация по теме: «Тяжелые аварии: нормирование, неопределенности  управления, защита контайнмента». Представитель ФБУ «НТЦ ЯРБ» выступил с сообщением о деятельности регулирующего органа и организаций технической поддержки в области управления тяжелыми авариями в свете уроков, извлеченных из аварии на АЭС «Фукусима-</w:t>
      </w:r>
      <w:r w:rsidR="00C005F5" w:rsidRPr="00C005F5">
        <w:rPr>
          <w:sz w:val="28"/>
          <w:szCs w:val="28"/>
        </w:rPr>
        <w:t xml:space="preserve"> </w:t>
      </w:r>
      <w:r w:rsidR="00C005F5">
        <w:rPr>
          <w:sz w:val="28"/>
          <w:szCs w:val="28"/>
        </w:rPr>
        <w:t>Д</w:t>
      </w:r>
      <w:r w:rsidR="00C005F5" w:rsidRPr="0034468F">
        <w:rPr>
          <w:sz w:val="28"/>
          <w:szCs w:val="28"/>
        </w:rPr>
        <w:t>айичи</w:t>
      </w:r>
      <w:r w:rsidRPr="004A7037">
        <w:rPr>
          <w:sz w:val="28"/>
          <w:szCs w:val="28"/>
        </w:rPr>
        <w:t>».</w:t>
      </w:r>
    </w:p>
    <w:p w:rsidR="00401191" w:rsidRPr="008E6741" w:rsidRDefault="00F95814" w:rsidP="00F63AF2">
      <w:pPr>
        <w:pStyle w:val="a6"/>
        <w:ind w:firstLine="709"/>
        <w:rPr>
          <w:sz w:val="28"/>
          <w:szCs w:val="28"/>
        </w:rPr>
      </w:pPr>
      <w:r w:rsidRPr="008E6741">
        <w:rPr>
          <w:sz w:val="28"/>
          <w:szCs w:val="28"/>
        </w:rPr>
        <w:t>Делегация Р</w:t>
      </w:r>
      <w:r w:rsidR="00401191" w:rsidRPr="008E6741">
        <w:rPr>
          <w:sz w:val="28"/>
          <w:szCs w:val="28"/>
        </w:rPr>
        <w:t xml:space="preserve">остехнадзора приняла участие в первом </w:t>
      </w:r>
      <w:r w:rsidRPr="008E6741">
        <w:rPr>
          <w:sz w:val="28"/>
          <w:szCs w:val="28"/>
        </w:rPr>
        <w:t xml:space="preserve"> и втором </w:t>
      </w:r>
      <w:r w:rsidR="00401191" w:rsidRPr="008E6741">
        <w:rPr>
          <w:sz w:val="28"/>
          <w:szCs w:val="28"/>
        </w:rPr>
        <w:t>конс</w:t>
      </w:r>
      <w:r w:rsidRPr="008E6741">
        <w:rPr>
          <w:sz w:val="28"/>
          <w:szCs w:val="28"/>
        </w:rPr>
        <w:t>ультативном совещаниях</w:t>
      </w:r>
      <w:r w:rsidR="00401191" w:rsidRPr="008E6741">
        <w:rPr>
          <w:sz w:val="28"/>
          <w:szCs w:val="28"/>
        </w:rPr>
        <w:t xml:space="preserve"> по созданию Форума органов регулиров</w:t>
      </w:r>
      <w:r w:rsidRPr="008E6741">
        <w:rPr>
          <w:sz w:val="28"/>
          <w:szCs w:val="28"/>
        </w:rPr>
        <w:t>а</w:t>
      </w:r>
      <w:r w:rsidR="00401191" w:rsidRPr="008E6741">
        <w:rPr>
          <w:sz w:val="28"/>
          <w:szCs w:val="28"/>
        </w:rPr>
        <w:t>ния стран, эксп</w:t>
      </w:r>
      <w:r w:rsidRPr="008E6741">
        <w:rPr>
          <w:sz w:val="28"/>
          <w:szCs w:val="28"/>
        </w:rPr>
        <w:t>луат</w:t>
      </w:r>
      <w:r w:rsidR="00401191" w:rsidRPr="008E6741">
        <w:rPr>
          <w:sz w:val="28"/>
          <w:szCs w:val="28"/>
        </w:rPr>
        <w:t>ирующих реакторы малой и средней мощности</w:t>
      </w:r>
      <w:r w:rsidR="00B46190" w:rsidRPr="008E6741">
        <w:rPr>
          <w:sz w:val="28"/>
          <w:szCs w:val="28"/>
        </w:rPr>
        <w:t xml:space="preserve"> (Форум СМР)</w:t>
      </w:r>
      <w:r w:rsidR="00401191" w:rsidRPr="008E6741">
        <w:rPr>
          <w:sz w:val="28"/>
          <w:szCs w:val="28"/>
        </w:rPr>
        <w:t xml:space="preserve">  (17-21 февраля </w:t>
      </w:r>
      <w:r w:rsidRPr="008E6741">
        <w:rPr>
          <w:sz w:val="28"/>
          <w:szCs w:val="28"/>
        </w:rPr>
        <w:t xml:space="preserve"> и 21-25 июля, </w:t>
      </w:r>
      <w:r w:rsidR="00401191" w:rsidRPr="008E6741">
        <w:rPr>
          <w:sz w:val="28"/>
          <w:szCs w:val="28"/>
        </w:rPr>
        <w:t>Австрия, г. Вена)</w:t>
      </w:r>
      <w:r w:rsidRPr="008E6741">
        <w:rPr>
          <w:sz w:val="28"/>
          <w:szCs w:val="28"/>
        </w:rPr>
        <w:t>. В ходе совещани</w:t>
      </w:r>
      <w:r w:rsidR="00B46190" w:rsidRPr="008E6741">
        <w:rPr>
          <w:sz w:val="28"/>
          <w:szCs w:val="28"/>
        </w:rPr>
        <w:t>й</w:t>
      </w:r>
      <w:r w:rsidRPr="008E6741">
        <w:rPr>
          <w:sz w:val="28"/>
          <w:szCs w:val="28"/>
        </w:rPr>
        <w:t xml:space="preserve"> были </w:t>
      </w:r>
      <w:r w:rsidR="00695B31">
        <w:rPr>
          <w:sz w:val="28"/>
          <w:szCs w:val="28"/>
        </w:rPr>
        <w:t xml:space="preserve">разработаны </w:t>
      </w:r>
      <w:r w:rsidR="0017754C">
        <w:rPr>
          <w:sz w:val="28"/>
          <w:szCs w:val="28"/>
        </w:rPr>
        <w:t>П</w:t>
      </w:r>
      <w:r w:rsidRPr="008E6741">
        <w:rPr>
          <w:sz w:val="28"/>
          <w:szCs w:val="28"/>
        </w:rPr>
        <w:t>роект</w:t>
      </w:r>
      <w:r w:rsidR="00401191" w:rsidRPr="008E6741">
        <w:rPr>
          <w:sz w:val="28"/>
          <w:szCs w:val="28"/>
        </w:rPr>
        <w:t xml:space="preserve"> технического задания </w:t>
      </w:r>
      <w:r w:rsidR="00695B31">
        <w:rPr>
          <w:sz w:val="28"/>
          <w:szCs w:val="28"/>
        </w:rPr>
        <w:t xml:space="preserve">и </w:t>
      </w:r>
      <w:r w:rsidR="0017754C">
        <w:rPr>
          <w:sz w:val="28"/>
          <w:szCs w:val="28"/>
        </w:rPr>
        <w:t>План пилотного проекта (программы работ) Форума СМР, а также обсуждены</w:t>
      </w:r>
      <w:r w:rsidR="00401191" w:rsidRPr="008E6741">
        <w:rPr>
          <w:sz w:val="28"/>
          <w:szCs w:val="28"/>
        </w:rPr>
        <w:t xml:space="preserve"> национальны</w:t>
      </w:r>
      <w:r w:rsidR="00B46190" w:rsidRPr="008E6741">
        <w:rPr>
          <w:sz w:val="28"/>
          <w:szCs w:val="28"/>
        </w:rPr>
        <w:t>е</w:t>
      </w:r>
      <w:r w:rsidR="00401191" w:rsidRPr="008E6741">
        <w:rPr>
          <w:sz w:val="28"/>
          <w:szCs w:val="28"/>
        </w:rPr>
        <w:t xml:space="preserve"> подход</w:t>
      </w:r>
      <w:r w:rsidR="00B46190" w:rsidRPr="008E6741">
        <w:rPr>
          <w:sz w:val="28"/>
          <w:szCs w:val="28"/>
        </w:rPr>
        <w:t>ы к лицензированию СМР</w:t>
      </w:r>
      <w:r w:rsidR="0017754C">
        <w:rPr>
          <w:sz w:val="28"/>
          <w:szCs w:val="28"/>
        </w:rPr>
        <w:t xml:space="preserve"> и</w:t>
      </w:r>
      <w:r w:rsidR="00B46190" w:rsidRPr="008E6741">
        <w:rPr>
          <w:sz w:val="28"/>
          <w:szCs w:val="28"/>
        </w:rPr>
        <w:t xml:space="preserve"> определен</w:t>
      </w:r>
      <w:r w:rsidR="004A1D95">
        <w:rPr>
          <w:sz w:val="28"/>
          <w:szCs w:val="28"/>
        </w:rPr>
        <w:t>а</w:t>
      </w:r>
      <w:r w:rsidR="00B46190" w:rsidRPr="008E6741">
        <w:rPr>
          <w:sz w:val="28"/>
          <w:szCs w:val="28"/>
        </w:rPr>
        <w:t xml:space="preserve"> структура руководящих органов и рабочих групп Форума СМР. Представители Ростехнадзора были номинированы в </w:t>
      </w:r>
      <w:r w:rsidR="007406BD">
        <w:rPr>
          <w:sz w:val="28"/>
          <w:szCs w:val="28"/>
        </w:rPr>
        <w:t>Р</w:t>
      </w:r>
      <w:r w:rsidR="00B46190" w:rsidRPr="008E6741">
        <w:rPr>
          <w:sz w:val="28"/>
          <w:szCs w:val="28"/>
        </w:rPr>
        <w:t>уководящий комитет, а также во все рабочие группы Форума СМР.</w:t>
      </w:r>
    </w:p>
    <w:p w:rsidR="008E6741" w:rsidRPr="008E6741" w:rsidRDefault="008E6741" w:rsidP="00F63AF2">
      <w:pPr>
        <w:pStyle w:val="a6"/>
        <w:ind w:firstLine="709"/>
        <w:rPr>
          <w:sz w:val="28"/>
          <w:szCs w:val="28"/>
        </w:rPr>
      </w:pPr>
      <w:r w:rsidRPr="008E6741">
        <w:rPr>
          <w:sz w:val="28"/>
          <w:szCs w:val="28"/>
        </w:rPr>
        <w:lastRenderedPageBreak/>
        <w:t xml:space="preserve">Представитель ФБУ </w:t>
      </w:r>
      <w:r w:rsidR="00751F3E">
        <w:rPr>
          <w:sz w:val="28"/>
          <w:szCs w:val="28"/>
        </w:rPr>
        <w:t>«</w:t>
      </w:r>
      <w:r>
        <w:rPr>
          <w:sz w:val="28"/>
          <w:szCs w:val="28"/>
        </w:rPr>
        <w:t xml:space="preserve">НТЦ ЯРБ», являющийся членом рабочей группы МАГАТЭ по оценке безопасности </w:t>
      </w:r>
      <w:r w:rsidRPr="0034468F">
        <w:rPr>
          <w:sz w:val="28"/>
          <w:szCs w:val="28"/>
        </w:rPr>
        <w:t>для подготовки доклада МАГАТЭ об аварии на АЭС «</w:t>
      </w:r>
      <w:r w:rsidR="0034468F">
        <w:rPr>
          <w:sz w:val="28"/>
          <w:szCs w:val="28"/>
        </w:rPr>
        <w:t>Фукусима-Д</w:t>
      </w:r>
      <w:r w:rsidRPr="0034468F">
        <w:rPr>
          <w:sz w:val="28"/>
          <w:szCs w:val="28"/>
        </w:rPr>
        <w:t>айичи»</w:t>
      </w:r>
      <w:r w:rsidR="001E2585">
        <w:rPr>
          <w:sz w:val="28"/>
          <w:szCs w:val="28"/>
        </w:rPr>
        <w:t>,</w:t>
      </w:r>
      <w:r w:rsidRPr="0034468F">
        <w:rPr>
          <w:sz w:val="28"/>
          <w:szCs w:val="28"/>
        </w:rPr>
        <w:t xml:space="preserve"> принял участие в   пятом заседании рабочей группы (9-14 февраля,</w:t>
      </w:r>
      <w:r>
        <w:rPr>
          <w:sz w:val="28"/>
          <w:szCs w:val="28"/>
        </w:rPr>
        <w:t xml:space="preserve"> Австрия, г. Вена)</w:t>
      </w:r>
      <w:r w:rsidR="0034468F">
        <w:rPr>
          <w:sz w:val="28"/>
          <w:szCs w:val="28"/>
        </w:rPr>
        <w:t xml:space="preserve"> и представил подготовленный им вариант раздела 2.10 отчета «Оценка аварии с точки зрения  глубокоэшелонированной защиты».</w:t>
      </w:r>
      <w:r w:rsidR="00477678">
        <w:rPr>
          <w:sz w:val="28"/>
          <w:szCs w:val="28"/>
        </w:rPr>
        <w:t xml:space="preserve"> </w:t>
      </w:r>
      <w:r w:rsidR="0034468F">
        <w:rPr>
          <w:sz w:val="28"/>
          <w:szCs w:val="28"/>
        </w:rPr>
        <w:t>О</w:t>
      </w:r>
      <w:r w:rsidR="00477678">
        <w:rPr>
          <w:sz w:val="28"/>
          <w:szCs w:val="28"/>
        </w:rPr>
        <w:t>кончательн</w:t>
      </w:r>
      <w:r w:rsidR="0034468F">
        <w:rPr>
          <w:sz w:val="28"/>
          <w:szCs w:val="28"/>
        </w:rPr>
        <w:t>ая полная  версия</w:t>
      </w:r>
      <w:r w:rsidR="00477678">
        <w:rPr>
          <w:sz w:val="28"/>
          <w:szCs w:val="28"/>
        </w:rPr>
        <w:t xml:space="preserve"> отчета </w:t>
      </w:r>
      <w:r w:rsidR="0034468F">
        <w:rPr>
          <w:sz w:val="28"/>
          <w:szCs w:val="28"/>
        </w:rPr>
        <w:t>будет выпущена МАГАТЭ в 2015 году и представлена</w:t>
      </w:r>
      <w:r w:rsidR="00477678">
        <w:rPr>
          <w:sz w:val="28"/>
          <w:szCs w:val="28"/>
        </w:rPr>
        <w:t xml:space="preserve"> на 59 сессии Генеральной конференции МАГАТЭ в сентябре 2015</w:t>
      </w:r>
      <w:r w:rsidR="007406BD">
        <w:rPr>
          <w:sz w:val="28"/>
          <w:szCs w:val="28"/>
        </w:rPr>
        <w:t xml:space="preserve"> </w:t>
      </w:r>
      <w:r w:rsidR="00477678">
        <w:rPr>
          <w:sz w:val="28"/>
          <w:szCs w:val="28"/>
        </w:rPr>
        <w:t xml:space="preserve">года. </w:t>
      </w:r>
    </w:p>
    <w:p w:rsidR="005D14C8" w:rsidRPr="002159F7" w:rsidRDefault="005D14C8" w:rsidP="00F63AF2">
      <w:pPr>
        <w:pStyle w:val="a6"/>
        <w:ind w:firstLine="709"/>
        <w:rPr>
          <w:sz w:val="28"/>
          <w:szCs w:val="28"/>
        </w:rPr>
      </w:pPr>
    </w:p>
    <w:p w:rsidR="00F63AF2" w:rsidRPr="0030592D" w:rsidRDefault="00F63AF2" w:rsidP="007356E4">
      <w:pPr>
        <w:pStyle w:val="a6"/>
        <w:ind w:firstLine="0"/>
        <w:rPr>
          <w:b/>
          <w:i/>
          <w:sz w:val="28"/>
        </w:rPr>
      </w:pPr>
      <w:r w:rsidRPr="0030592D">
        <w:rPr>
          <w:b/>
          <w:i/>
          <w:sz w:val="28"/>
        </w:rPr>
        <w:t>Участие в заседаниях Комиссии и комитетах по нормам безопасности МАГАТЭ</w:t>
      </w:r>
    </w:p>
    <w:p w:rsidR="00F63AF2" w:rsidRPr="0030592D" w:rsidRDefault="00F63AF2" w:rsidP="00F63AF2">
      <w:pPr>
        <w:pStyle w:val="a6"/>
        <w:ind w:firstLine="709"/>
        <w:rPr>
          <w:b/>
          <w:i/>
          <w:sz w:val="28"/>
          <w:szCs w:val="28"/>
        </w:rPr>
      </w:pPr>
    </w:p>
    <w:p w:rsidR="00F63AF2" w:rsidRPr="0056266E" w:rsidRDefault="00F63AF2" w:rsidP="00F63AF2">
      <w:pPr>
        <w:pStyle w:val="a6"/>
        <w:ind w:firstLine="709"/>
        <w:rPr>
          <w:sz w:val="28"/>
          <w:szCs w:val="28"/>
        </w:rPr>
      </w:pPr>
      <w:r w:rsidRPr="0056266E">
        <w:rPr>
          <w:sz w:val="28"/>
          <w:szCs w:val="28"/>
        </w:rPr>
        <w:t>В течение 201</w:t>
      </w:r>
      <w:r w:rsidR="004D263C" w:rsidRPr="0056266E">
        <w:rPr>
          <w:sz w:val="28"/>
          <w:szCs w:val="28"/>
        </w:rPr>
        <w:t>4</w:t>
      </w:r>
      <w:r w:rsidRPr="0056266E">
        <w:rPr>
          <w:sz w:val="28"/>
          <w:szCs w:val="28"/>
        </w:rPr>
        <w:t xml:space="preserve"> года в Австрии, г. Вена, состоялись два заседания Комиссии по нормам безопасности </w:t>
      </w:r>
      <w:r w:rsidR="000E315C" w:rsidRPr="0056266E">
        <w:rPr>
          <w:sz w:val="28"/>
          <w:szCs w:val="28"/>
        </w:rPr>
        <w:t xml:space="preserve">(КНБ) </w:t>
      </w:r>
      <w:r w:rsidRPr="0056266E">
        <w:rPr>
          <w:sz w:val="28"/>
          <w:szCs w:val="28"/>
        </w:rPr>
        <w:t>МАГАТЭ (</w:t>
      </w:r>
      <w:r w:rsidR="004D263C" w:rsidRPr="0056266E">
        <w:rPr>
          <w:sz w:val="28"/>
          <w:szCs w:val="28"/>
        </w:rPr>
        <w:t>7-11 апреля</w:t>
      </w:r>
      <w:r w:rsidRPr="0056266E">
        <w:rPr>
          <w:sz w:val="28"/>
          <w:szCs w:val="28"/>
        </w:rPr>
        <w:t xml:space="preserve"> и </w:t>
      </w:r>
      <w:r w:rsidR="004D263C" w:rsidRPr="0056266E">
        <w:rPr>
          <w:sz w:val="28"/>
          <w:szCs w:val="28"/>
        </w:rPr>
        <w:t>3</w:t>
      </w:r>
      <w:r w:rsidR="006E12A7" w:rsidRPr="0056266E">
        <w:rPr>
          <w:sz w:val="28"/>
          <w:szCs w:val="28"/>
        </w:rPr>
        <w:t>-</w:t>
      </w:r>
      <w:r w:rsidR="004D263C" w:rsidRPr="0056266E">
        <w:rPr>
          <w:sz w:val="28"/>
          <w:szCs w:val="28"/>
        </w:rPr>
        <w:t>5</w:t>
      </w:r>
      <w:r w:rsidR="006E12A7" w:rsidRPr="0056266E">
        <w:rPr>
          <w:sz w:val="28"/>
          <w:szCs w:val="28"/>
        </w:rPr>
        <w:t xml:space="preserve"> ноября</w:t>
      </w:r>
      <w:r w:rsidRPr="0056266E">
        <w:rPr>
          <w:sz w:val="28"/>
          <w:szCs w:val="28"/>
        </w:rPr>
        <w:t>), в которых принял</w:t>
      </w:r>
      <w:r w:rsidR="007C15C8" w:rsidRPr="0056266E">
        <w:rPr>
          <w:sz w:val="28"/>
          <w:szCs w:val="28"/>
        </w:rPr>
        <w:t>и</w:t>
      </w:r>
      <w:r w:rsidR="006E12A7" w:rsidRPr="0056266E">
        <w:rPr>
          <w:sz w:val="28"/>
          <w:szCs w:val="28"/>
        </w:rPr>
        <w:t xml:space="preserve"> </w:t>
      </w:r>
      <w:r w:rsidRPr="0056266E">
        <w:rPr>
          <w:sz w:val="28"/>
          <w:szCs w:val="28"/>
        </w:rPr>
        <w:t xml:space="preserve"> участие </w:t>
      </w:r>
      <w:r w:rsidR="004D263C" w:rsidRPr="0056266E">
        <w:rPr>
          <w:sz w:val="28"/>
          <w:szCs w:val="28"/>
        </w:rPr>
        <w:t>заместит</w:t>
      </w:r>
      <w:r w:rsidR="00B46190" w:rsidRPr="0056266E">
        <w:rPr>
          <w:sz w:val="28"/>
          <w:szCs w:val="28"/>
        </w:rPr>
        <w:t>е</w:t>
      </w:r>
      <w:r w:rsidR="004D263C" w:rsidRPr="0056266E">
        <w:rPr>
          <w:sz w:val="28"/>
          <w:szCs w:val="28"/>
        </w:rPr>
        <w:t>ль руководителя Ростехнадзора</w:t>
      </w:r>
      <w:r w:rsidR="007C15C8" w:rsidRPr="0056266E">
        <w:rPr>
          <w:sz w:val="28"/>
          <w:szCs w:val="28"/>
        </w:rPr>
        <w:t xml:space="preserve"> и </w:t>
      </w:r>
      <w:r w:rsidRPr="0056266E">
        <w:rPr>
          <w:sz w:val="28"/>
          <w:szCs w:val="28"/>
        </w:rPr>
        <w:t xml:space="preserve">заместитель </w:t>
      </w:r>
      <w:r w:rsidR="006E12A7" w:rsidRPr="0056266E">
        <w:rPr>
          <w:sz w:val="28"/>
          <w:szCs w:val="28"/>
        </w:rPr>
        <w:t xml:space="preserve">директора ФБУ «НТЦ ЯРБ». </w:t>
      </w:r>
      <w:r w:rsidR="007C15C8" w:rsidRPr="0056266E">
        <w:rPr>
          <w:sz w:val="28"/>
          <w:szCs w:val="28"/>
        </w:rPr>
        <w:t xml:space="preserve">На заседаниях  обсуждались </w:t>
      </w:r>
      <w:r w:rsidR="007406BD">
        <w:rPr>
          <w:sz w:val="28"/>
          <w:szCs w:val="28"/>
        </w:rPr>
        <w:t xml:space="preserve">проекты </w:t>
      </w:r>
      <w:r w:rsidR="007C15C8" w:rsidRPr="0056266E">
        <w:rPr>
          <w:sz w:val="28"/>
          <w:szCs w:val="28"/>
        </w:rPr>
        <w:t>норм безопасности</w:t>
      </w:r>
      <w:r w:rsidR="007406BD">
        <w:rPr>
          <w:sz w:val="28"/>
          <w:szCs w:val="28"/>
        </w:rPr>
        <w:t xml:space="preserve"> МАГАТЭ, были </w:t>
      </w:r>
      <w:r w:rsidR="007C15C8" w:rsidRPr="0056266E">
        <w:rPr>
          <w:sz w:val="28"/>
          <w:szCs w:val="28"/>
        </w:rPr>
        <w:t>определен</w:t>
      </w:r>
      <w:r w:rsidR="007406BD">
        <w:rPr>
          <w:sz w:val="28"/>
          <w:szCs w:val="28"/>
        </w:rPr>
        <w:t>ы</w:t>
      </w:r>
      <w:r w:rsidR="007C15C8" w:rsidRPr="0056266E">
        <w:rPr>
          <w:sz w:val="28"/>
          <w:szCs w:val="28"/>
        </w:rPr>
        <w:t xml:space="preserve"> приоритетны</w:t>
      </w:r>
      <w:r w:rsidR="00186211">
        <w:rPr>
          <w:sz w:val="28"/>
          <w:szCs w:val="28"/>
        </w:rPr>
        <w:t>е</w:t>
      </w:r>
      <w:r w:rsidR="006D3BCC" w:rsidRPr="0056266E">
        <w:rPr>
          <w:sz w:val="28"/>
          <w:szCs w:val="28"/>
        </w:rPr>
        <w:t xml:space="preserve"> направлени</w:t>
      </w:r>
      <w:r w:rsidR="00186211">
        <w:rPr>
          <w:sz w:val="28"/>
          <w:szCs w:val="28"/>
        </w:rPr>
        <w:t>я</w:t>
      </w:r>
      <w:r w:rsidR="006D3BCC" w:rsidRPr="0056266E">
        <w:rPr>
          <w:sz w:val="28"/>
          <w:szCs w:val="28"/>
        </w:rPr>
        <w:t xml:space="preserve"> деятельности КНБ, </w:t>
      </w:r>
      <w:r w:rsidR="007C15C8" w:rsidRPr="0056266E">
        <w:rPr>
          <w:sz w:val="28"/>
          <w:szCs w:val="28"/>
        </w:rPr>
        <w:t>рассматривались вопросы дальнейшего изучения уроков аварии на АЭС «Фукусима</w:t>
      </w:r>
      <w:r w:rsidR="004A7037">
        <w:rPr>
          <w:sz w:val="28"/>
          <w:szCs w:val="28"/>
        </w:rPr>
        <w:t>-Дайичи</w:t>
      </w:r>
      <w:r w:rsidR="007C15C8" w:rsidRPr="0056266E">
        <w:rPr>
          <w:sz w:val="28"/>
          <w:szCs w:val="28"/>
        </w:rPr>
        <w:t xml:space="preserve">» и внесения изменений в соответствующие </w:t>
      </w:r>
      <w:r w:rsidR="00B46190" w:rsidRPr="0056266E">
        <w:rPr>
          <w:sz w:val="28"/>
          <w:szCs w:val="28"/>
        </w:rPr>
        <w:t>нормы</w:t>
      </w:r>
      <w:r w:rsidR="007C15C8" w:rsidRPr="0056266E">
        <w:rPr>
          <w:sz w:val="28"/>
          <w:szCs w:val="28"/>
        </w:rPr>
        <w:t xml:space="preserve"> безопасности МАГАТЭ.</w:t>
      </w:r>
      <w:r w:rsidR="00B55568" w:rsidRPr="0056266E">
        <w:rPr>
          <w:sz w:val="28"/>
          <w:szCs w:val="28"/>
        </w:rPr>
        <w:t xml:space="preserve"> Кроме того, были представлены достигнутые результаты в области реализации Плана действий МАГАТЭ по ядерной безопасности, определены требования и рекомендации для их учета при пересмотре </w:t>
      </w:r>
      <w:r w:rsidR="00B46190" w:rsidRPr="0056266E">
        <w:rPr>
          <w:sz w:val="28"/>
          <w:szCs w:val="28"/>
        </w:rPr>
        <w:t xml:space="preserve">норм </w:t>
      </w:r>
      <w:r w:rsidR="00B55568" w:rsidRPr="0056266E">
        <w:rPr>
          <w:sz w:val="28"/>
          <w:szCs w:val="28"/>
        </w:rPr>
        <w:t>безопа</w:t>
      </w:r>
      <w:r w:rsidR="006D3BCC" w:rsidRPr="0056266E">
        <w:rPr>
          <w:sz w:val="28"/>
          <w:szCs w:val="28"/>
        </w:rPr>
        <w:t>с</w:t>
      </w:r>
      <w:r w:rsidR="00B55568" w:rsidRPr="0056266E">
        <w:rPr>
          <w:sz w:val="28"/>
          <w:szCs w:val="28"/>
        </w:rPr>
        <w:t>ности.</w:t>
      </w:r>
      <w:r w:rsidR="007C15C8" w:rsidRPr="0056266E">
        <w:rPr>
          <w:sz w:val="28"/>
          <w:szCs w:val="28"/>
        </w:rPr>
        <w:t xml:space="preserve"> </w:t>
      </w:r>
      <w:r w:rsidRPr="0056266E">
        <w:rPr>
          <w:sz w:val="28"/>
          <w:szCs w:val="28"/>
        </w:rPr>
        <w:t xml:space="preserve">Председатели комитетов по нормам безопасности традиционно представили отчеты о деятельности возглавляемых ими комитетов. </w:t>
      </w:r>
      <w:r w:rsidR="004D263C" w:rsidRPr="0056266E">
        <w:rPr>
          <w:sz w:val="28"/>
          <w:szCs w:val="28"/>
        </w:rPr>
        <w:t xml:space="preserve">На апрельском заседании </w:t>
      </w:r>
      <w:r w:rsidR="008E6741" w:rsidRPr="0056266E">
        <w:rPr>
          <w:sz w:val="28"/>
          <w:szCs w:val="28"/>
        </w:rPr>
        <w:t xml:space="preserve">КНБ </w:t>
      </w:r>
      <w:r w:rsidR="004D263C" w:rsidRPr="0056266E">
        <w:rPr>
          <w:sz w:val="28"/>
          <w:szCs w:val="28"/>
        </w:rPr>
        <w:t>замести</w:t>
      </w:r>
      <w:r w:rsidR="00B46190" w:rsidRPr="0056266E">
        <w:rPr>
          <w:sz w:val="28"/>
          <w:szCs w:val="28"/>
        </w:rPr>
        <w:t>те</w:t>
      </w:r>
      <w:r w:rsidR="004D263C" w:rsidRPr="0056266E">
        <w:rPr>
          <w:sz w:val="28"/>
          <w:szCs w:val="28"/>
        </w:rPr>
        <w:t>ль руководителя Рост</w:t>
      </w:r>
      <w:r w:rsidR="00B46190" w:rsidRPr="0056266E">
        <w:rPr>
          <w:sz w:val="28"/>
          <w:szCs w:val="28"/>
        </w:rPr>
        <w:t>ехнадзора  выс</w:t>
      </w:r>
      <w:r w:rsidR="004D263C" w:rsidRPr="0056266E">
        <w:rPr>
          <w:sz w:val="28"/>
          <w:szCs w:val="28"/>
        </w:rPr>
        <w:t>тупил с презентацией об использовании норм  безопас</w:t>
      </w:r>
      <w:r w:rsidR="00B46190" w:rsidRPr="0056266E">
        <w:rPr>
          <w:sz w:val="28"/>
          <w:szCs w:val="28"/>
        </w:rPr>
        <w:t>ности МАГАТЭ в Р</w:t>
      </w:r>
      <w:r w:rsidR="004D263C" w:rsidRPr="0056266E">
        <w:rPr>
          <w:sz w:val="28"/>
          <w:szCs w:val="28"/>
        </w:rPr>
        <w:t>оссийской Федерации.</w:t>
      </w:r>
    </w:p>
    <w:p w:rsidR="00B46190" w:rsidRPr="0056266E" w:rsidRDefault="00B46190" w:rsidP="00F63AF2">
      <w:pPr>
        <w:pStyle w:val="a6"/>
        <w:ind w:firstLine="709"/>
        <w:rPr>
          <w:sz w:val="28"/>
          <w:szCs w:val="28"/>
        </w:rPr>
      </w:pPr>
      <w:r w:rsidRPr="0056266E">
        <w:rPr>
          <w:sz w:val="28"/>
          <w:szCs w:val="28"/>
        </w:rPr>
        <w:t>В связи с переходом заместителя руководителя Ростехнадзора, являвшегося  членом КНБ от Российской Федерации</w:t>
      </w:r>
      <w:r w:rsidR="00E718AF" w:rsidRPr="0056266E">
        <w:rPr>
          <w:sz w:val="28"/>
          <w:szCs w:val="28"/>
        </w:rPr>
        <w:t>, на другую работу, его полномочия были досрочно прекращены</w:t>
      </w:r>
      <w:r w:rsidR="008E6741" w:rsidRPr="0056266E">
        <w:rPr>
          <w:sz w:val="28"/>
          <w:szCs w:val="28"/>
        </w:rPr>
        <w:t>,</w:t>
      </w:r>
      <w:r w:rsidR="00E718AF" w:rsidRPr="0056266E">
        <w:rPr>
          <w:sz w:val="28"/>
          <w:szCs w:val="28"/>
        </w:rPr>
        <w:t xml:space="preserve"> и </w:t>
      </w:r>
      <w:r w:rsidR="008E6741" w:rsidRPr="0056266E">
        <w:rPr>
          <w:sz w:val="28"/>
          <w:szCs w:val="28"/>
        </w:rPr>
        <w:t xml:space="preserve"> Г</w:t>
      </w:r>
      <w:r w:rsidR="00E718AF" w:rsidRPr="0056266E">
        <w:rPr>
          <w:sz w:val="28"/>
          <w:szCs w:val="28"/>
        </w:rPr>
        <w:t>енеральный директор МАГАТЭ</w:t>
      </w:r>
      <w:r w:rsidR="00DA3323">
        <w:rPr>
          <w:sz w:val="28"/>
          <w:szCs w:val="28"/>
        </w:rPr>
        <w:t xml:space="preserve"> г-н</w:t>
      </w:r>
      <w:r w:rsidR="00E718AF" w:rsidRPr="0056266E">
        <w:rPr>
          <w:sz w:val="28"/>
          <w:szCs w:val="28"/>
        </w:rPr>
        <w:t xml:space="preserve"> Ю.</w:t>
      </w:r>
      <w:r w:rsidR="00DA3323">
        <w:rPr>
          <w:sz w:val="28"/>
          <w:szCs w:val="28"/>
        </w:rPr>
        <w:t xml:space="preserve"> </w:t>
      </w:r>
      <w:r w:rsidR="00E718AF" w:rsidRPr="0056266E">
        <w:rPr>
          <w:sz w:val="28"/>
          <w:szCs w:val="28"/>
        </w:rPr>
        <w:t xml:space="preserve">Амано утвердил </w:t>
      </w:r>
      <w:r w:rsidR="008E6741" w:rsidRPr="0056266E">
        <w:rPr>
          <w:sz w:val="28"/>
          <w:szCs w:val="28"/>
        </w:rPr>
        <w:t xml:space="preserve">кандидатуру </w:t>
      </w:r>
      <w:r w:rsidR="00186211" w:rsidRPr="00186211">
        <w:rPr>
          <w:sz w:val="28"/>
          <w:szCs w:val="28"/>
        </w:rPr>
        <w:t>А.В.</w:t>
      </w:r>
      <w:r w:rsidR="00DA3323">
        <w:rPr>
          <w:sz w:val="28"/>
          <w:szCs w:val="28"/>
        </w:rPr>
        <w:t xml:space="preserve"> </w:t>
      </w:r>
      <w:r w:rsidR="00186211" w:rsidRPr="00186211">
        <w:rPr>
          <w:sz w:val="28"/>
          <w:szCs w:val="28"/>
        </w:rPr>
        <w:t>Ферапонтова</w:t>
      </w:r>
      <w:r w:rsidR="00186211">
        <w:rPr>
          <w:sz w:val="28"/>
          <w:szCs w:val="28"/>
        </w:rPr>
        <w:t xml:space="preserve">, назначенного на должность </w:t>
      </w:r>
      <w:r w:rsidR="00E718AF" w:rsidRPr="0056266E">
        <w:rPr>
          <w:sz w:val="28"/>
          <w:szCs w:val="28"/>
        </w:rPr>
        <w:t>заместителя руководителя Ростехнадзора</w:t>
      </w:r>
      <w:r w:rsidR="00186211">
        <w:rPr>
          <w:sz w:val="28"/>
          <w:szCs w:val="28"/>
        </w:rPr>
        <w:t xml:space="preserve"> и</w:t>
      </w:r>
      <w:r w:rsidR="008E6741" w:rsidRPr="0056266E">
        <w:rPr>
          <w:sz w:val="28"/>
          <w:szCs w:val="28"/>
        </w:rPr>
        <w:t xml:space="preserve"> курирующего вопросы регулирования</w:t>
      </w:r>
      <w:r w:rsidR="00E718AF" w:rsidRPr="0056266E">
        <w:rPr>
          <w:sz w:val="28"/>
          <w:szCs w:val="28"/>
        </w:rPr>
        <w:t xml:space="preserve"> </w:t>
      </w:r>
      <w:r w:rsidR="008E6741" w:rsidRPr="0056266E">
        <w:rPr>
          <w:sz w:val="28"/>
        </w:rPr>
        <w:t>безопасности при использовании атомной энергии в мирных целях,</w:t>
      </w:r>
      <w:r w:rsidR="008E6741" w:rsidRPr="0056266E">
        <w:rPr>
          <w:sz w:val="28"/>
          <w:szCs w:val="28"/>
        </w:rPr>
        <w:t xml:space="preserve"> </w:t>
      </w:r>
      <w:r w:rsidR="00E718AF" w:rsidRPr="0056266E">
        <w:rPr>
          <w:sz w:val="28"/>
          <w:szCs w:val="28"/>
        </w:rPr>
        <w:t>в качестве члена КНБ на</w:t>
      </w:r>
      <w:r w:rsidR="00186211">
        <w:rPr>
          <w:sz w:val="28"/>
          <w:szCs w:val="28"/>
        </w:rPr>
        <w:t xml:space="preserve"> пятый</w:t>
      </w:r>
      <w:r w:rsidR="008E6741" w:rsidRPr="0056266E">
        <w:rPr>
          <w:sz w:val="28"/>
          <w:szCs w:val="28"/>
        </w:rPr>
        <w:t xml:space="preserve"> срок полномочий КНБ</w:t>
      </w:r>
      <w:r w:rsidR="00E718AF" w:rsidRPr="0056266E">
        <w:rPr>
          <w:sz w:val="28"/>
          <w:szCs w:val="28"/>
        </w:rPr>
        <w:t>.</w:t>
      </w:r>
    </w:p>
    <w:p w:rsidR="00F63AF2" w:rsidRPr="0056266E" w:rsidRDefault="00F63AF2" w:rsidP="00F63AF2">
      <w:pPr>
        <w:pStyle w:val="a6"/>
        <w:ind w:firstLine="709"/>
        <w:rPr>
          <w:sz w:val="28"/>
          <w:szCs w:val="28"/>
        </w:rPr>
      </w:pPr>
      <w:r w:rsidRPr="0056266E">
        <w:rPr>
          <w:sz w:val="28"/>
          <w:szCs w:val="28"/>
        </w:rPr>
        <w:t>В 201</w:t>
      </w:r>
      <w:r w:rsidR="005906C4" w:rsidRPr="0056266E">
        <w:rPr>
          <w:sz w:val="28"/>
          <w:szCs w:val="28"/>
        </w:rPr>
        <w:t>4</w:t>
      </w:r>
      <w:r w:rsidRPr="0056266E">
        <w:rPr>
          <w:sz w:val="28"/>
          <w:szCs w:val="28"/>
        </w:rPr>
        <w:t xml:space="preserve"> году представители ФБУ «НТЦ ЯРБ» на регулярной основе принимали участие в заседаниях комитетов по норм</w:t>
      </w:r>
      <w:r w:rsidR="000E315C" w:rsidRPr="0056266E">
        <w:rPr>
          <w:sz w:val="28"/>
          <w:szCs w:val="28"/>
        </w:rPr>
        <w:t xml:space="preserve">ам </w:t>
      </w:r>
      <w:r w:rsidR="006E12A7" w:rsidRPr="0056266E">
        <w:rPr>
          <w:sz w:val="28"/>
          <w:szCs w:val="28"/>
        </w:rPr>
        <w:t xml:space="preserve"> ядерной </w:t>
      </w:r>
      <w:r w:rsidR="000E315C" w:rsidRPr="0056266E">
        <w:rPr>
          <w:sz w:val="28"/>
          <w:szCs w:val="28"/>
        </w:rPr>
        <w:t>безопасности</w:t>
      </w:r>
      <w:r w:rsidR="006E12A7" w:rsidRPr="0056266E">
        <w:rPr>
          <w:sz w:val="28"/>
          <w:szCs w:val="28"/>
        </w:rPr>
        <w:t>,  нормам безопасности   транспортировки и нормам безопасности отходов</w:t>
      </w:r>
      <w:r w:rsidR="008E6741" w:rsidRPr="0056266E">
        <w:rPr>
          <w:sz w:val="28"/>
          <w:szCs w:val="28"/>
        </w:rPr>
        <w:t xml:space="preserve"> в качестве члена и наблюдателей указанных комитетов</w:t>
      </w:r>
      <w:r w:rsidR="005906C4" w:rsidRPr="0056266E">
        <w:rPr>
          <w:sz w:val="28"/>
          <w:szCs w:val="28"/>
        </w:rPr>
        <w:t xml:space="preserve">, а </w:t>
      </w:r>
      <w:r w:rsidR="008E6741" w:rsidRPr="0056266E">
        <w:rPr>
          <w:sz w:val="28"/>
          <w:szCs w:val="28"/>
        </w:rPr>
        <w:t xml:space="preserve"> представитель Ростехнадзора – в заседаниях</w:t>
      </w:r>
      <w:r w:rsidR="005906C4" w:rsidRPr="0056266E">
        <w:rPr>
          <w:sz w:val="28"/>
          <w:szCs w:val="28"/>
        </w:rPr>
        <w:t xml:space="preserve"> Комитета по руководящим материалам в об</w:t>
      </w:r>
      <w:r w:rsidR="008E6741" w:rsidRPr="0056266E">
        <w:rPr>
          <w:sz w:val="28"/>
          <w:szCs w:val="28"/>
        </w:rPr>
        <w:t>ласти физической ядерной безопасн</w:t>
      </w:r>
      <w:r w:rsidR="005906C4" w:rsidRPr="0056266E">
        <w:rPr>
          <w:sz w:val="28"/>
          <w:szCs w:val="28"/>
        </w:rPr>
        <w:t>ости</w:t>
      </w:r>
      <w:r w:rsidR="000E315C" w:rsidRPr="0056266E">
        <w:rPr>
          <w:sz w:val="28"/>
          <w:szCs w:val="28"/>
        </w:rPr>
        <w:t xml:space="preserve"> </w:t>
      </w:r>
      <w:r w:rsidR="008E6741" w:rsidRPr="0056266E">
        <w:rPr>
          <w:sz w:val="28"/>
          <w:szCs w:val="28"/>
        </w:rPr>
        <w:t xml:space="preserve"> в качестве наблюдателя.</w:t>
      </w:r>
    </w:p>
    <w:p w:rsidR="00F63AF2" w:rsidRPr="00BA5669" w:rsidRDefault="00F63AF2" w:rsidP="00F63AF2">
      <w:pPr>
        <w:pStyle w:val="a6"/>
        <w:ind w:firstLine="709"/>
        <w:rPr>
          <w:sz w:val="28"/>
          <w:szCs w:val="28"/>
        </w:rPr>
      </w:pPr>
    </w:p>
    <w:p w:rsidR="00E02C98" w:rsidRPr="004A7037" w:rsidRDefault="00E02C98" w:rsidP="00E02C98">
      <w:pPr>
        <w:pStyle w:val="a6"/>
        <w:ind w:firstLine="0"/>
        <w:rPr>
          <w:b/>
          <w:i/>
          <w:iCs/>
          <w:sz w:val="28"/>
          <w:szCs w:val="28"/>
        </w:rPr>
      </w:pPr>
      <w:r w:rsidRPr="004A7037">
        <w:rPr>
          <w:b/>
          <w:i/>
          <w:iCs/>
          <w:sz w:val="28"/>
          <w:szCs w:val="28"/>
        </w:rPr>
        <w:t>Участие в мероприятиях в рамках Программы технического сотрудничества</w:t>
      </w:r>
    </w:p>
    <w:p w:rsidR="00E02C98" w:rsidRPr="004A7037" w:rsidRDefault="00E02C98" w:rsidP="00E02C98">
      <w:pPr>
        <w:jc w:val="center"/>
        <w:rPr>
          <w:b/>
          <w:i/>
          <w:iCs/>
          <w:sz w:val="28"/>
          <w:szCs w:val="28"/>
        </w:rPr>
      </w:pPr>
    </w:p>
    <w:p w:rsidR="00E02C98" w:rsidRPr="004A7037" w:rsidRDefault="00E02C98" w:rsidP="00E02C98">
      <w:pPr>
        <w:jc w:val="both"/>
        <w:rPr>
          <w:i/>
          <w:iCs/>
          <w:sz w:val="28"/>
          <w:szCs w:val="28"/>
        </w:rPr>
      </w:pPr>
      <w:r w:rsidRPr="004A7037">
        <w:rPr>
          <w:i/>
          <w:iCs/>
          <w:sz w:val="28"/>
          <w:szCs w:val="28"/>
        </w:rPr>
        <w:lastRenderedPageBreak/>
        <w:t>Мероприятия в рамках региональных и межрегиональных проектов МАГАТЭ по вопросам регулирования безопасности при использовании атомной энергии в мирных целях</w:t>
      </w:r>
    </w:p>
    <w:p w:rsidR="00E02C98" w:rsidRPr="00E02C98" w:rsidRDefault="00E02C98" w:rsidP="00E02C98">
      <w:pPr>
        <w:pStyle w:val="32"/>
        <w:tabs>
          <w:tab w:val="num" w:pos="0"/>
        </w:tabs>
        <w:ind w:left="0" w:right="-5" w:firstLine="709"/>
        <w:jc w:val="both"/>
        <w:rPr>
          <w:sz w:val="28"/>
          <w:szCs w:val="28"/>
        </w:rPr>
      </w:pPr>
    </w:p>
    <w:p w:rsidR="00E02C98" w:rsidRPr="004A7037" w:rsidRDefault="00E02C98" w:rsidP="00E02C98">
      <w:pPr>
        <w:pStyle w:val="32"/>
        <w:tabs>
          <w:tab w:val="num" w:pos="0"/>
        </w:tabs>
        <w:ind w:left="0" w:right="-5" w:firstLine="709"/>
        <w:jc w:val="both"/>
        <w:rPr>
          <w:sz w:val="28"/>
          <w:szCs w:val="28"/>
        </w:rPr>
      </w:pPr>
      <w:r w:rsidRPr="004A7037">
        <w:rPr>
          <w:sz w:val="28"/>
          <w:szCs w:val="28"/>
        </w:rPr>
        <w:t>В 2014 году представители Ростехнадзора и подведомственных организаций принимали участие в мероприятиях, реализуемых в рамках следующих региональных и межрегиональных проектов МАГАТЭ:</w:t>
      </w:r>
    </w:p>
    <w:p w:rsidR="00E02C98" w:rsidRPr="004A7037" w:rsidRDefault="00E02C98" w:rsidP="00E02C98">
      <w:pPr>
        <w:pStyle w:val="a4"/>
        <w:ind w:right="-569"/>
        <w:rPr>
          <w:rFonts w:ascii="Times New Roman" w:hAnsi="Times New Roman"/>
          <w:color w:val="auto"/>
          <w:sz w:val="28"/>
          <w:lang w:val="ru-RU"/>
        </w:rPr>
      </w:pPr>
      <w:r w:rsidRPr="004A7037">
        <w:rPr>
          <w:color w:val="auto"/>
          <w:sz w:val="28"/>
          <w:lang w:val="ru-RU"/>
        </w:rPr>
        <w:t xml:space="preserve"> </w:t>
      </w:r>
    </w:p>
    <w:p w:rsidR="00E02C98" w:rsidRPr="004A7037" w:rsidRDefault="00E02C98" w:rsidP="004361BA">
      <w:pPr>
        <w:pStyle w:val="a4"/>
        <w:ind w:right="-2" w:firstLine="708"/>
        <w:rPr>
          <w:rFonts w:ascii="Times New Roman" w:hAnsi="Times New Roman"/>
          <w:color w:val="auto"/>
          <w:sz w:val="28"/>
          <w:szCs w:val="28"/>
          <w:lang w:val="ru-RU"/>
        </w:rPr>
      </w:pPr>
      <w:r w:rsidRPr="004A7037">
        <w:rPr>
          <w:rFonts w:ascii="Times New Roman" w:hAnsi="Times New Roman"/>
          <w:color w:val="auto"/>
          <w:sz w:val="28"/>
          <w:szCs w:val="28"/>
          <w:lang w:val="ru-RU"/>
        </w:rPr>
        <w:t>«Поддержание безопасного обращения с бывшими объектами уранового производства»;</w:t>
      </w:r>
    </w:p>
    <w:p w:rsidR="00E02C98" w:rsidRPr="004A7037" w:rsidRDefault="00E02C98" w:rsidP="00E02C98">
      <w:pPr>
        <w:pStyle w:val="a6"/>
        <w:ind w:firstLine="708"/>
        <w:rPr>
          <w:sz w:val="28"/>
          <w:szCs w:val="28"/>
        </w:rPr>
      </w:pPr>
      <w:r w:rsidRPr="004A7037">
        <w:rPr>
          <w:sz w:val="28"/>
          <w:szCs w:val="28"/>
        </w:rPr>
        <w:t>«Совершенствование потенциала органов регулирования безопасности в области проведения инспекций»;</w:t>
      </w:r>
    </w:p>
    <w:p w:rsidR="00E02C98" w:rsidRPr="004A7037" w:rsidRDefault="00E02C98" w:rsidP="00E02C98">
      <w:pPr>
        <w:pStyle w:val="a6"/>
        <w:ind w:firstLine="709"/>
        <w:rPr>
          <w:sz w:val="28"/>
          <w:szCs w:val="28"/>
        </w:rPr>
      </w:pPr>
      <w:r w:rsidRPr="004A7037">
        <w:rPr>
          <w:sz w:val="28"/>
          <w:szCs w:val="28"/>
        </w:rPr>
        <w:t>«Совершенствование возможностей по управлению сроком эксплуатации АЭС с целью долгосрочной эксплуатации»;</w:t>
      </w:r>
    </w:p>
    <w:p w:rsidR="00E02C98" w:rsidRPr="004A7037" w:rsidRDefault="00E02C98" w:rsidP="00E02C98">
      <w:pPr>
        <w:pStyle w:val="a6"/>
        <w:ind w:firstLine="709"/>
        <w:rPr>
          <w:sz w:val="28"/>
          <w:szCs w:val="28"/>
        </w:rPr>
      </w:pPr>
      <w:r w:rsidRPr="004A7037">
        <w:rPr>
          <w:sz w:val="28"/>
          <w:szCs w:val="28"/>
        </w:rPr>
        <w:t>«Поддержка безопасной и эффективной очистки радиоактивно загрязненных установок и объектов»;</w:t>
      </w:r>
    </w:p>
    <w:p w:rsidR="00E02C98" w:rsidRPr="004A7037" w:rsidRDefault="00E02C98" w:rsidP="00E02C98">
      <w:pPr>
        <w:pStyle w:val="a6"/>
        <w:ind w:firstLine="709"/>
        <w:rPr>
          <w:sz w:val="28"/>
          <w:szCs w:val="28"/>
        </w:rPr>
      </w:pPr>
      <w:r w:rsidRPr="004A7037">
        <w:rPr>
          <w:sz w:val="28"/>
          <w:szCs w:val="28"/>
        </w:rPr>
        <w:t>«Совершенствование потенциала при обращении с радиоактивными отходами»;</w:t>
      </w:r>
    </w:p>
    <w:p w:rsidR="00E02C98" w:rsidRPr="004A7037" w:rsidRDefault="00E02C98" w:rsidP="00E02C98">
      <w:pPr>
        <w:pStyle w:val="a6"/>
        <w:ind w:firstLine="709"/>
        <w:rPr>
          <w:sz w:val="28"/>
          <w:szCs w:val="28"/>
        </w:rPr>
      </w:pPr>
      <w:r w:rsidRPr="004A7037">
        <w:rPr>
          <w:sz w:val="28"/>
          <w:szCs w:val="28"/>
        </w:rPr>
        <w:t>«Повышение эффективности использования и безопасности исследовательских реакторов с помощью объединений, коалиций и обмена наилучшей практикой»;</w:t>
      </w:r>
    </w:p>
    <w:p w:rsidR="00E02C98" w:rsidRPr="004A7037" w:rsidRDefault="00E02C98" w:rsidP="00E02C98">
      <w:pPr>
        <w:pStyle w:val="a6"/>
        <w:ind w:firstLine="709"/>
        <w:rPr>
          <w:sz w:val="28"/>
          <w:szCs w:val="28"/>
        </w:rPr>
      </w:pPr>
      <w:r w:rsidRPr="004A7037">
        <w:rPr>
          <w:sz w:val="28"/>
          <w:szCs w:val="28"/>
        </w:rPr>
        <w:t>«Повышение эксплуатационной безопасности АЭС»;</w:t>
      </w:r>
    </w:p>
    <w:p w:rsidR="00E02C98" w:rsidRPr="004A7037" w:rsidRDefault="00E02C98" w:rsidP="00E02C98">
      <w:pPr>
        <w:pStyle w:val="a6"/>
        <w:ind w:firstLine="709"/>
        <w:rPr>
          <w:sz w:val="28"/>
          <w:szCs w:val="28"/>
        </w:rPr>
      </w:pPr>
      <w:r w:rsidRPr="004A7037">
        <w:rPr>
          <w:sz w:val="28"/>
          <w:szCs w:val="28"/>
        </w:rPr>
        <w:t>«Совершенствование потенциала оценки ядерной безопасности через программу по оценке безопасности, образованию и обучению»;</w:t>
      </w:r>
    </w:p>
    <w:p w:rsidR="00E02C98" w:rsidRPr="004A7037" w:rsidRDefault="00E02C98" w:rsidP="00E02C98">
      <w:pPr>
        <w:pStyle w:val="a6"/>
        <w:ind w:firstLine="709"/>
        <w:rPr>
          <w:sz w:val="28"/>
          <w:szCs w:val="28"/>
        </w:rPr>
      </w:pPr>
      <w:r w:rsidRPr="004A7037">
        <w:rPr>
          <w:sz w:val="28"/>
          <w:szCs w:val="28"/>
        </w:rPr>
        <w:t>«Оказание содействия при выводе из эксплуатации установок, использующих радиоактивные материалы»;</w:t>
      </w:r>
    </w:p>
    <w:p w:rsidR="00E02C98" w:rsidRPr="004A7037" w:rsidRDefault="00E02C98" w:rsidP="00E02C98">
      <w:pPr>
        <w:pStyle w:val="a6"/>
        <w:ind w:firstLine="709"/>
        <w:rPr>
          <w:sz w:val="28"/>
          <w:szCs w:val="28"/>
        </w:rPr>
      </w:pPr>
      <w:r w:rsidRPr="004A7037">
        <w:rPr>
          <w:sz w:val="28"/>
          <w:szCs w:val="28"/>
        </w:rPr>
        <w:t>«Создание потенциала для разработки и осуществления комплексных программ реабилитации районов добычи урана»;</w:t>
      </w:r>
    </w:p>
    <w:p w:rsidR="00E02C98" w:rsidRPr="004A7037" w:rsidRDefault="00E02C98" w:rsidP="00E02C98">
      <w:pPr>
        <w:pStyle w:val="a4"/>
        <w:widowControl/>
        <w:ind w:firstLine="708"/>
        <w:rPr>
          <w:rFonts w:ascii="Times New Roman" w:hAnsi="Times New Roman"/>
          <w:b/>
          <w:bCs/>
          <w:color w:val="auto"/>
          <w:sz w:val="28"/>
          <w:szCs w:val="28"/>
          <w:lang w:val="ru-RU"/>
        </w:rPr>
      </w:pPr>
      <w:r w:rsidRPr="004A7037">
        <w:rPr>
          <w:rFonts w:ascii="Times New Roman" w:hAnsi="Times New Roman"/>
          <w:color w:val="auto"/>
          <w:sz w:val="28"/>
          <w:szCs w:val="28"/>
          <w:lang w:val="ru-RU"/>
        </w:rPr>
        <w:t>«Создание устойчивой национальной инфраструктуры регулирования ядерной и радиационной безопасности».</w:t>
      </w:r>
    </w:p>
    <w:p w:rsidR="00F63AF2" w:rsidRDefault="00F63AF2" w:rsidP="00F63AF2">
      <w:pPr>
        <w:pStyle w:val="a4"/>
        <w:ind w:firstLine="709"/>
        <w:rPr>
          <w:rFonts w:ascii="Times New Roman" w:hAnsi="Times New Roman"/>
          <w:bCs/>
          <w:color w:val="auto"/>
          <w:sz w:val="28"/>
          <w:szCs w:val="28"/>
          <w:lang w:val="ru-RU"/>
        </w:rPr>
      </w:pPr>
    </w:p>
    <w:p w:rsidR="00F63AF2" w:rsidRPr="00537F5D" w:rsidRDefault="00F63AF2" w:rsidP="00F63AF2">
      <w:pPr>
        <w:rPr>
          <w:b/>
          <w:i/>
          <w:sz w:val="28"/>
          <w:szCs w:val="23"/>
        </w:rPr>
      </w:pPr>
      <w:r w:rsidRPr="00537F5D">
        <w:rPr>
          <w:b/>
          <w:i/>
          <w:sz w:val="28"/>
          <w:szCs w:val="23"/>
        </w:rPr>
        <w:t>Конвенция о ядерной безопасности</w:t>
      </w:r>
    </w:p>
    <w:p w:rsidR="00F63AF2" w:rsidRDefault="00F63AF2" w:rsidP="00F63AF2">
      <w:pPr>
        <w:rPr>
          <w:b/>
          <w:szCs w:val="23"/>
        </w:rPr>
      </w:pPr>
    </w:p>
    <w:p w:rsidR="0072524F" w:rsidRDefault="0072524F" w:rsidP="00F63AF2">
      <w:pPr>
        <w:ind w:firstLine="708"/>
        <w:jc w:val="both"/>
        <w:rPr>
          <w:color w:val="000000"/>
          <w:sz w:val="28"/>
          <w:szCs w:val="28"/>
        </w:rPr>
      </w:pPr>
      <w:r>
        <w:rPr>
          <w:color w:val="000000"/>
          <w:sz w:val="28"/>
          <w:szCs w:val="28"/>
        </w:rPr>
        <w:t>В период  23 марта -  3 апреля  делегация Ростехнадзора во главе  с заместителем руководителя Службы приняла участие  в шестом Совещании Договаривающихся сторон по рассмотрению национальных</w:t>
      </w:r>
      <w:r w:rsidR="0056266E">
        <w:rPr>
          <w:color w:val="000000"/>
          <w:sz w:val="28"/>
          <w:szCs w:val="28"/>
        </w:rPr>
        <w:t xml:space="preserve"> докл</w:t>
      </w:r>
      <w:r w:rsidR="00695B31">
        <w:rPr>
          <w:color w:val="000000"/>
          <w:sz w:val="28"/>
          <w:szCs w:val="28"/>
        </w:rPr>
        <w:t>а</w:t>
      </w:r>
      <w:r w:rsidR="0056266E">
        <w:rPr>
          <w:color w:val="000000"/>
          <w:sz w:val="28"/>
          <w:szCs w:val="28"/>
        </w:rPr>
        <w:t>дов в рамках Конвенции о ядерной</w:t>
      </w:r>
      <w:r>
        <w:rPr>
          <w:color w:val="000000"/>
          <w:sz w:val="28"/>
          <w:szCs w:val="28"/>
        </w:rPr>
        <w:t xml:space="preserve"> безопа</w:t>
      </w:r>
      <w:r w:rsidR="0056266E">
        <w:rPr>
          <w:color w:val="000000"/>
          <w:sz w:val="28"/>
          <w:szCs w:val="28"/>
        </w:rPr>
        <w:t>сн</w:t>
      </w:r>
      <w:r>
        <w:rPr>
          <w:color w:val="000000"/>
          <w:sz w:val="28"/>
          <w:szCs w:val="28"/>
        </w:rPr>
        <w:t>ости (Австрия</w:t>
      </w:r>
      <w:r w:rsidR="005B12D5">
        <w:rPr>
          <w:color w:val="000000"/>
          <w:sz w:val="28"/>
          <w:szCs w:val="28"/>
        </w:rPr>
        <w:t>,</w:t>
      </w:r>
      <w:r>
        <w:rPr>
          <w:color w:val="000000"/>
          <w:sz w:val="28"/>
          <w:szCs w:val="28"/>
        </w:rPr>
        <w:t xml:space="preserve"> г. Вена).</w:t>
      </w:r>
    </w:p>
    <w:p w:rsidR="00F63AF2" w:rsidRPr="00C91429" w:rsidRDefault="0072524F" w:rsidP="00F63AF2">
      <w:pPr>
        <w:ind w:firstLine="708"/>
        <w:jc w:val="both"/>
        <w:rPr>
          <w:color w:val="000000"/>
          <w:sz w:val="28"/>
          <w:szCs w:val="28"/>
        </w:rPr>
      </w:pPr>
      <w:r>
        <w:rPr>
          <w:color w:val="000000"/>
          <w:sz w:val="28"/>
          <w:szCs w:val="28"/>
        </w:rPr>
        <w:t>В ходе совещания был представл</w:t>
      </w:r>
      <w:r w:rsidR="0056266E">
        <w:rPr>
          <w:color w:val="000000"/>
          <w:sz w:val="28"/>
          <w:szCs w:val="28"/>
        </w:rPr>
        <w:t>ен Н</w:t>
      </w:r>
      <w:r>
        <w:rPr>
          <w:color w:val="000000"/>
          <w:sz w:val="28"/>
          <w:szCs w:val="28"/>
        </w:rPr>
        <w:t>ациональный доклад российск</w:t>
      </w:r>
      <w:r w:rsidR="0056266E">
        <w:rPr>
          <w:color w:val="000000"/>
          <w:sz w:val="28"/>
          <w:szCs w:val="28"/>
        </w:rPr>
        <w:t>о</w:t>
      </w:r>
      <w:r>
        <w:rPr>
          <w:color w:val="000000"/>
          <w:sz w:val="28"/>
          <w:szCs w:val="28"/>
        </w:rPr>
        <w:t>й Федерации о выполнении обязательств в рамках Конвенции о ядерной</w:t>
      </w:r>
      <w:r w:rsidR="0056266E">
        <w:rPr>
          <w:color w:val="000000"/>
          <w:sz w:val="28"/>
          <w:szCs w:val="28"/>
        </w:rPr>
        <w:t xml:space="preserve"> безопа</w:t>
      </w:r>
      <w:r>
        <w:rPr>
          <w:color w:val="000000"/>
          <w:sz w:val="28"/>
          <w:szCs w:val="28"/>
        </w:rPr>
        <w:t>с</w:t>
      </w:r>
      <w:r w:rsidR="0056266E">
        <w:rPr>
          <w:color w:val="000000"/>
          <w:sz w:val="28"/>
          <w:szCs w:val="28"/>
        </w:rPr>
        <w:t>н</w:t>
      </w:r>
      <w:r>
        <w:rPr>
          <w:color w:val="000000"/>
          <w:sz w:val="28"/>
          <w:szCs w:val="28"/>
        </w:rPr>
        <w:t>о</w:t>
      </w:r>
      <w:r w:rsidR="0056266E">
        <w:rPr>
          <w:color w:val="000000"/>
          <w:sz w:val="28"/>
          <w:szCs w:val="28"/>
        </w:rPr>
        <w:t>с</w:t>
      </w:r>
      <w:r>
        <w:rPr>
          <w:color w:val="000000"/>
          <w:sz w:val="28"/>
          <w:szCs w:val="28"/>
        </w:rPr>
        <w:t>ти. Представители делегации Ростехнадзора приняли участие в обсуждении национального доклада и ответили на устные вопр</w:t>
      </w:r>
      <w:r w:rsidR="0056266E">
        <w:rPr>
          <w:color w:val="000000"/>
          <w:sz w:val="28"/>
          <w:szCs w:val="28"/>
        </w:rPr>
        <w:t>ос</w:t>
      </w:r>
      <w:r>
        <w:rPr>
          <w:color w:val="000000"/>
          <w:sz w:val="28"/>
          <w:szCs w:val="28"/>
        </w:rPr>
        <w:t xml:space="preserve">ы в ходе </w:t>
      </w:r>
      <w:r w:rsidR="0056266E">
        <w:rPr>
          <w:color w:val="000000"/>
          <w:sz w:val="28"/>
          <w:szCs w:val="28"/>
        </w:rPr>
        <w:t xml:space="preserve">его </w:t>
      </w:r>
      <w:r>
        <w:rPr>
          <w:color w:val="000000"/>
          <w:sz w:val="28"/>
          <w:szCs w:val="28"/>
        </w:rPr>
        <w:t xml:space="preserve">обсуждения, а также  приняли участие в заседаниях по обсуждению итогов рассмотрения </w:t>
      </w:r>
      <w:r w:rsidR="0056266E">
        <w:rPr>
          <w:color w:val="000000"/>
          <w:sz w:val="28"/>
          <w:szCs w:val="28"/>
        </w:rPr>
        <w:t xml:space="preserve">других </w:t>
      </w:r>
      <w:r>
        <w:rPr>
          <w:color w:val="000000"/>
          <w:sz w:val="28"/>
          <w:szCs w:val="28"/>
        </w:rPr>
        <w:t>национальных докладов в группах</w:t>
      </w:r>
      <w:r w:rsidR="0056266E">
        <w:rPr>
          <w:color w:val="000000"/>
          <w:sz w:val="28"/>
          <w:szCs w:val="28"/>
        </w:rPr>
        <w:t xml:space="preserve"> </w:t>
      </w:r>
      <w:r>
        <w:rPr>
          <w:color w:val="000000"/>
          <w:sz w:val="28"/>
          <w:szCs w:val="28"/>
        </w:rPr>
        <w:t xml:space="preserve"> </w:t>
      </w:r>
      <w:r w:rsidR="0056266E">
        <w:rPr>
          <w:color w:val="000000"/>
          <w:sz w:val="28"/>
          <w:szCs w:val="28"/>
        </w:rPr>
        <w:t xml:space="preserve">и </w:t>
      </w:r>
      <w:r>
        <w:rPr>
          <w:color w:val="000000"/>
          <w:sz w:val="28"/>
          <w:szCs w:val="28"/>
        </w:rPr>
        <w:t>заседаниях Рабочей группы открытого состава по обсуждению предложений по укрепл</w:t>
      </w:r>
      <w:r w:rsidR="0056266E">
        <w:rPr>
          <w:color w:val="000000"/>
          <w:sz w:val="28"/>
          <w:szCs w:val="28"/>
        </w:rPr>
        <w:t>ению Конвенции о ядерной безопасн</w:t>
      </w:r>
      <w:r>
        <w:rPr>
          <w:color w:val="000000"/>
          <w:sz w:val="28"/>
          <w:szCs w:val="28"/>
        </w:rPr>
        <w:t>ости</w:t>
      </w:r>
      <w:r w:rsidR="00DF232D">
        <w:rPr>
          <w:color w:val="000000"/>
          <w:sz w:val="28"/>
          <w:szCs w:val="28"/>
        </w:rPr>
        <w:t xml:space="preserve">. </w:t>
      </w:r>
      <w:r w:rsidR="00C91429">
        <w:rPr>
          <w:color w:val="000000"/>
          <w:sz w:val="28"/>
          <w:szCs w:val="28"/>
        </w:rPr>
        <w:t xml:space="preserve">Презентация Российской Федерации, а также ответы на вопросы  к Национальному докладу </w:t>
      </w:r>
      <w:r w:rsidR="00C91429">
        <w:rPr>
          <w:color w:val="000000"/>
          <w:sz w:val="28"/>
          <w:szCs w:val="28"/>
        </w:rPr>
        <w:lastRenderedPageBreak/>
        <w:t>Российской Федерации размещены на официальном интернет-сайте Ростехнадзора.</w:t>
      </w:r>
    </w:p>
    <w:p w:rsidR="00C91429" w:rsidRPr="00C91429" w:rsidRDefault="00C91429" w:rsidP="00F63AF2">
      <w:pPr>
        <w:ind w:firstLine="708"/>
        <w:jc w:val="both"/>
        <w:rPr>
          <w:sz w:val="28"/>
          <w:szCs w:val="22"/>
        </w:rPr>
      </w:pPr>
    </w:p>
    <w:p w:rsidR="00F63AF2" w:rsidRPr="00537F5D" w:rsidRDefault="00F63AF2" w:rsidP="00F63AF2">
      <w:pPr>
        <w:jc w:val="both"/>
        <w:rPr>
          <w:b/>
          <w:bCs/>
          <w:i/>
          <w:sz w:val="28"/>
          <w:szCs w:val="28"/>
        </w:rPr>
      </w:pPr>
      <w:r w:rsidRPr="00537F5D">
        <w:rPr>
          <w:b/>
          <w:bCs/>
          <w:i/>
          <w:sz w:val="28"/>
          <w:szCs w:val="28"/>
        </w:rPr>
        <w:t>Объединенная конвенция о безопасности обращения с отработавшим топливом и о безопасности обращения с радиоактивными отходами</w:t>
      </w:r>
    </w:p>
    <w:p w:rsidR="00F63AF2" w:rsidRDefault="00F63AF2" w:rsidP="00F63AF2">
      <w:pPr>
        <w:pStyle w:val="a"/>
        <w:numPr>
          <w:ilvl w:val="0"/>
          <w:numId w:val="0"/>
        </w:numPr>
        <w:tabs>
          <w:tab w:val="left" w:pos="708"/>
        </w:tabs>
        <w:ind w:firstLine="709"/>
        <w:jc w:val="both"/>
        <w:rPr>
          <w:sz w:val="28"/>
          <w:szCs w:val="28"/>
        </w:rPr>
      </w:pPr>
    </w:p>
    <w:p w:rsidR="00186211" w:rsidRDefault="00F63AF2" w:rsidP="005B73DD">
      <w:pPr>
        <w:ind w:firstLine="709"/>
        <w:jc w:val="both"/>
        <w:rPr>
          <w:bCs/>
          <w:iCs/>
          <w:sz w:val="28"/>
          <w:szCs w:val="28"/>
        </w:rPr>
      </w:pPr>
      <w:r w:rsidRPr="003335AD">
        <w:rPr>
          <w:sz w:val="28"/>
          <w:szCs w:val="28"/>
        </w:rPr>
        <w:t>В период с 1</w:t>
      </w:r>
      <w:r w:rsidR="00536C57">
        <w:rPr>
          <w:sz w:val="28"/>
          <w:szCs w:val="28"/>
        </w:rPr>
        <w:t>1</w:t>
      </w:r>
      <w:r w:rsidR="006D3BCC">
        <w:rPr>
          <w:sz w:val="28"/>
          <w:szCs w:val="28"/>
        </w:rPr>
        <w:t xml:space="preserve"> </w:t>
      </w:r>
      <w:r w:rsidRPr="003335AD">
        <w:rPr>
          <w:sz w:val="28"/>
          <w:szCs w:val="28"/>
        </w:rPr>
        <w:t xml:space="preserve"> по </w:t>
      </w:r>
      <w:r w:rsidR="006D3BCC">
        <w:rPr>
          <w:sz w:val="28"/>
          <w:szCs w:val="28"/>
        </w:rPr>
        <w:t>1</w:t>
      </w:r>
      <w:r w:rsidR="00536C57">
        <w:rPr>
          <w:sz w:val="28"/>
          <w:szCs w:val="28"/>
        </w:rPr>
        <w:t>6 мая</w:t>
      </w:r>
      <w:r w:rsidRPr="003335AD">
        <w:rPr>
          <w:sz w:val="28"/>
          <w:szCs w:val="28"/>
        </w:rPr>
        <w:t xml:space="preserve"> 201</w:t>
      </w:r>
      <w:r w:rsidR="00536C57">
        <w:rPr>
          <w:sz w:val="28"/>
          <w:szCs w:val="28"/>
        </w:rPr>
        <w:t>4</w:t>
      </w:r>
      <w:r w:rsidRPr="003335AD">
        <w:rPr>
          <w:sz w:val="28"/>
          <w:szCs w:val="28"/>
        </w:rPr>
        <w:t xml:space="preserve"> года в Австрии, г. Вена, </w:t>
      </w:r>
      <w:r w:rsidR="00536C57">
        <w:rPr>
          <w:sz w:val="28"/>
          <w:szCs w:val="28"/>
        </w:rPr>
        <w:t xml:space="preserve">делегация </w:t>
      </w:r>
      <w:r w:rsidRPr="003335AD">
        <w:rPr>
          <w:bCs/>
          <w:iCs/>
          <w:sz w:val="28"/>
          <w:szCs w:val="28"/>
        </w:rPr>
        <w:t>Ростехнадзора</w:t>
      </w:r>
      <w:r w:rsidR="00536C57">
        <w:rPr>
          <w:bCs/>
          <w:iCs/>
          <w:sz w:val="28"/>
          <w:szCs w:val="28"/>
        </w:rPr>
        <w:t xml:space="preserve"> </w:t>
      </w:r>
      <w:r w:rsidR="006D3BCC">
        <w:rPr>
          <w:bCs/>
          <w:iCs/>
          <w:sz w:val="28"/>
          <w:szCs w:val="28"/>
        </w:rPr>
        <w:t>принял</w:t>
      </w:r>
      <w:r w:rsidR="00536C57">
        <w:rPr>
          <w:bCs/>
          <w:iCs/>
          <w:sz w:val="28"/>
          <w:szCs w:val="28"/>
        </w:rPr>
        <w:t xml:space="preserve">а участие во втором внеочередном совещании Договаривающихся сторон Объединенной конвенции о безопасности обращения с отработавшим топливом и о безопасности обращения с радиоактивными отходами и в Организационном совещании по подготовке </w:t>
      </w:r>
      <w:r w:rsidR="00186211">
        <w:rPr>
          <w:bCs/>
          <w:iCs/>
          <w:sz w:val="28"/>
          <w:szCs w:val="28"/>
        </w:rPr>
        <w:t xml:space="preserve">к </w:t>
      </w:r>
      <w:r w:rsidR="00536C57">
        <w:rPr>
          <w:bCs/>
          <w:iCs/>
          <w:sz w:val="28"/>
          <w:szCs w:val="28"/>
        </w:rPr>
        <w:t>пято</w:t>
      </w:r>
      <w:r w:rsidR="00186211">
        <w:rPr>
          <w:bCs/>
          <w:iCs/>
          <w:sz w:val="28"/>
          <w:szCs w:val="28"/>
        </w:rPr>
        <w:t>му</w:t>
      </w:r>
      <w:r w:rsidR="00536C57">
        <w:rPr>
          <w:bCs/>
          <w:iCs/>
          <w:sz w:val="28"/>
          <w:szCs w:val="28"/>
        </w:rPr>
        <w:t xml:space="preserve"> Совещани</w:t>
      </w:r>
      <w:r w:rsidR="00186211">
        <w:rPr>
          <w:bCs/>
          <w:iCs/>
          <w:sz w:val="28"/>
          <w:szCs w:val="28"/>
        </w:rPr>
        <w:t>ю</w:t>
      </w:r>
      <w:r w:rsidR="00536C57">
        <w:rPr>
          <w:bCs/>
          <w:iCs/>
          <w:sz w:val="28"/>
          <w:szCs w:val="28"/>
        </w:rPr>
        <w:t xml:space="preserve"> Договаривающихся сторон </w:t>
      </w:r>
      <w:r w:rsidR="00186211">
        <w:rPr>
          <w:bCs/>
          <w:iCs/>
          <w:sz w:val="28"/>
          <w:szCs w:val="28"/>
        </w:rPr>
        <w:t xml:space="preserve">(ДС) </w:t>
      </w:r>
      <w:r w:rsidR="00536C57">
        <w:rPr>
          <w:bCs/>
          <w:iCs/>
          <w:sz w:val="28"/>
          <w:szCs w:val="28"/>
        </w:rPr>
        <w:t>по рассмотрению национальных докладов в рамках Объединенной конвенции.</w:t>
      </w:r>
    </w:p>
    <w:p w:rsidR="00186211" w:rsidRDefault="00536C57" w:rsidP="005B73DD">
      <w:pPr>
        <w:ind w:firstLine="709"/>
        <w:jc w:val="both"/>
        <w:rPr>
          <w:bCs/>
          <w:iCs/>
          <w:sz w:val="28"/>
          <w:szCs w:val="28"/>
        </w:rPr>
      </w:pPr>
      <w:r>
        <w:rPr>
          <w:bCs/>
          <w:iCs/>
          <w:sz w:val="28"/>
          <w:szCs w:val="28"/>
        </w:rPr>
        <w:t xml:space="preserve">В </w:t>
      </w:r>
      <w:r w:rsidR="00752510">
        <w:rPr>
          <w:bCs/>
          <w:iCs/>
          <w:sz w:val="28"/>
          <w:szCs w:val="28"/>
        </w:rPr>
        <w:t xml:space="preserve">ходе внеочередного </w:t>
      </w:r>
      <w:r>
        <w:rPr>
          <w:bCs/>
          <w:iCs/>
          <w:sz w:val="28"/>
          <w:szCs w:val="28"/>
        </w:rPr>
        <w:t>совещания обсуждались предложения по  внесению изменений в руководящие документы Объединенной конвенции</w:t>
      </w:r>
      <w:r w:rsidR="006A032A">
        <w:rPr>
          <w:bCs/>
          <w:iCs/>
          <w:sz w:val="28"/>
          <w:szCs w:val="28"/>
        </w:rPr>
        <w:t>.</w:t>
      </w:r>
      <w:r w:rsidR="00752510">
        <w:rPr>
          <w:bCs/>
          <w:iCs/>
          <w:sz w:val="28"/>
          <w:szCs w:val="28"/>
        </w:rPr>
        <w:t xml:space="preserve"> </w:t>
      </w:r>
      <w:r w:rsidR="006A032A">
        <w:rPr>
          <w:bCs/>
          <w:iCs/>
          <w:sz w:val="28"/>
          <w:szCs w:val="28"/>
        </w:rPr>
        <w:t>В</w:t>
      </w:r>
      <w:r w:rsidR="00752510">
        <w:rPr>
          <w:bCs/>
          <w:iCs/>
          <w:sz w:val="28"/>
          <w:szCs w:val="28"/>
        </w:rPr>
        <w:t xml:space="preserve"> результате обсуждения окончательно одобрены изменения в Правила процедуры и Финансовые правила</w:t>
      </w:r>
      <w:r w:rsidR="005B73DD">
        <w:rPr>
          <w:bCs/>
          <w:iCs/>
          <w:sz w:val="28"/>
          <w:szCs w:val="28"/>
        </w:rPr>
        <w:t xml:space="preserve"> (INFCIRC/602 Rev.</w:t>
      </w:r>
      <w:r w:rsidR="005B73DD" w:rsidRPr="005B73DD">
        <w:rPr>
          <w:bCs/>
          <w:iCs/>
          <w:sz w:val="28"/>
          <w:szCs w:val="28"/>
        </w:rPr>
        <w:t>4)</w:t>
      </w:r>
      <w:r w:rsidR="005B73DD">
        <w:rPr>
          <w:bCs/>
          <w:iCs/>
          <w:sz w:val="28"/>
          <w:szCs w:val="28"/>
        </w:rPr>
        <w:t>, Руководящие принципы, касающиеся  процессов рассмотрения</w:t>
      </w:r>
      <w:r w:rsidR="005B73DD" w:rsidRPr="005B73DD">
        <w:rPr>
          <w:bCs/>
          <w:iCs/>
          <w:sz w:val="28"/>
          <w:szCs w:val="28"/>
        </w:rPr>
        <w:t xml:space="preserve"> (</w:t>
      </w:r>
      <w:r w:rsidR="005B73DD">
        <w:rPr>
          <w:bCs/>
          <w:iCs/>
          <w:sz w:val="28"/>
          <w:szCs w:val="28"/>
          <w:lang w:val="en-US"/>
        </w:rPr>
        <w:t>INFCIRC</w:t>
      </w:r>
      <w:r w:rsidR="005B73DD" w:rsidRPr="005B73DD">
        <w:rPr>
          <w:bCs/>
          <w:iCs/>
          <w:sz w:val="28"/>
          <w:szCs w:val="28"/>
        </w:rPr>
        <w:t>/603/</w:t>
      </w:r>
      <w:r w:rsidR="005B73DD">
        <w:rPr>
          <w:bCs/>
          <w:iCs/>
          <w:sz w:val="28"/>
          <w:szCs w:val="28"/>
          <w:lang w:val="en-US"/>
        </w:rPr>
        <w:t>Rev</w:t>
      </w:r>
      <w:r w:rsidR="005B73DD" w:rsidRPr="005B73DD">
        <w:rPr>
          <w:bCs/>
          <w:iCs/>
          <w:sz w:val="28"/>
          <w:szCs w:val="28"/>
        </w:rPr>
        <w:t>.</w:t>
      </w:r>
      <w:r w:rsidR="005B73DD">
        <w:rPr>
          <w:bCs/>
          <w:iCs/>
          <w:sz w:val="28"/>
          <w:szCs w:val="28"/>
        </w:rPr>
        <w:t>5), Руководящие принципы в отношении формы и структуры национальных докладов (INFCIRC/604Rev.</w:t>
      </w:r>
      <w:r w:rsidR="005B73DD" w:rsidRPr="005B73DD">
        <w:rPr>
          <w:bCs/>
          <w:iCs/>
          <w:sz w:val="28"/>
          <w:szCs w:val="28"/>
        </w:rPr>
        <w:t>2).</w:t>
      </w:r>
      <w:r w:rsidR="005B73DD">
        <w:rPr>
          <w:bCs/>
          <w:iCs/>
          <w:sz w:val="28"/>
          <w:szCs w:val="28"/>
        </w:rPr>
        <w:t xml:space="preserve"> </w:t>
      </w:r>
    </w:p>
    <w:p w:rsidR="00536C57" w:rsidRPr="005B73DD" w:rsidRDefault="005B73DD" w:rsidP="005B73DD">
      <w:pPr>
        <w:ind w:firstLine="709"/>
        <w:jc w:val="both"/>
        <w:rPr>
          <w:bCs/>
          <w:iCs/>
          <w:sz w:val="28"/>
          <w:szCs w:val="28"/>
        </w:rPr>
      </w:pPr>
      <w:r w:rsidRPr="005B73DD">
        <w:rPr>
          <w:bCs/>
          <w:iCs/>
          <w:sz w:val="28"/>
          <w:szCs w:val="28"/>
        </w:rPr>
        <w:t>В</w:t>
      </w:r>
      <w:r>
        <w:rPr>
          <w:bCs/>
          <w:iCs/>
          <w:sz w:val="28"/>
          <w:szCs w:val="28"/>
        </w:rPr>
        <w:t xml:space="preserve"> ходе организационного совещания обсуждались</w:t>
      </w:r>
      <w:r w:rsidR="00536C57">
        <w:rPr>
          <w:bCs/>
          <w:iCs/>
          <w:sz w:val="28"/>
          <w:szCs w:val="28"/>
        </w:rPr>
        <w:t xml:space="preserve"> вопросы, связанные с подготовкой</w:t>
      </w:r>
      <w:r w:rsidR="00186211">
        <w:rPr>
          <w:bCs/>
          <w:iCs/>
          <w:sz w:val="28"/>
          <w:szCs w:val="28"/>
        </w:rPr>
        <w:t xml:space="preserve"> к</w:t>
      </w:r>
      <w:r w:rsidR="00536C57">
        <w:rPr>
          <w:bCs/>
          <w:iCs/>
          <w:sz w:val="28"/>
          <w:szCs w:val="28"/>
        </w:rPr>
        <w:t xml:space="preserve"> пято</w:t>
      </w:r>
      <w:r w:rsidR="00186211">
        <w:rPr>
          <w:bCs/>
          <w:iCs/>
          <w:sz w:val="28"/>
          <w:szCs w:val="28"/>
        </w:rPr>
        <w:t>му</w:t>
      </w:r>
      <w:r w:rsidR="00536C57">
        <w:rPr>
          <w:bCs/>
          <w:iCs/>
          <w:sz w:val="28"/>
          <w:szCs w:val="28"/>
        </w:rPr>
        <w:t xml:space="preserve"> Совещани</w:t>
      </w:r>
      <w:r w:rsidR="00186211">
        <w:rPr>
          <w:bCs/>
          <w:iCs/>
          <w:sz w:val="28"/>
          <w:szCs w:val="28"/>
        </w:rPr>
        <w:t>ю</w:t>
      </w:r>
      <w:r w:rsidR="00536C57">
        <w:rPr>
          <w:bCs/>
          <w:iCs/>
          <w:sz w:val="28"/>
          <w:szCs w:val="28"/>
        </w:rPr>
        <w:t xml:space="preserve"> Договаривающихся сторон по рассмотрению национальных докладов в рамках Объединенной конвенции, проведение которого планируется в период 11-22 мая 2015 г. в Австрии, г.</w:t>
      </w:r>
      <w:r w:rsidR="004125F7">
        <w:rPr>
          <w:bCs/>
          <w:iCs/>
          <w:sz w:val="28"/>
          <w:szCs w:val="28"/>
        </w:rPr>
        <w:t> В</w:t>
      </w:r>
      <w:r w:rsidR="00536C57">
        <w:rPr>
          <w:bCs/>
          <w:iCs/>
          <w:sz w:val="28"/>
          <w:szCs w:val="28"/>
        </w:rPr>
        <w:t>ена.</w:t>
      </w:r>
      <w:r>
        <w:rPr>
          <w:bCs/>
          <w:iCs/>
          <w:sz w:val="28"/>
          <w:szCs w:val="28"/>
        </w:rPr>
        <w:t xml:space="preserve"> По итогам совещания были утверждены составы групп </w:t>
      </w:r>
      <w:r w:rsidR="00695B31">
        <w:rPr>
          <w:bCs/>
          <w:iCs/>
          <w:sz w:val="28"/>
          <w:szCs w:val="28"/>
        </w:rPr>
        <w:t xml:space="preserve">стран </w:t>
      </w:r>
      <w:r>
        <w:rPr>
          <w:bCs/>
          <w:iCs/>
          <w:sz w:val="28"/>
          <w:szCs w:val="28"/>
        </w:rPr>
        <w:t>по рассмотрению национальных докладов, назначены ответственные лица  в группах</w:t>
      </w:r>
      <w:r w:rsidR="00695B31">
        <w:rPr>
          <w:bCs/>
          <w:iCs/>
          <w:sz w:val="28"/>
          <w:szCs w:val="28"/>
        </w:rPr>
        <w:t xml:space="preserve"> стран</w:t>
      </w:r>
      <w:r>
        <w:rPr>
          <w:bCs/>
          <w:iCs/>
          <w:sz w:val="28"/>
          <w:szCs w:val="28"/>
        </w:rPr>
        <w:t xml:space="preserve">  и подготовлен проект программы </w:t>
      </w:r>
      <w:r w:rsidR="00186211">
        <w:rPr>
          <w:bCs/>
          <w:iCs/>
          <w:sz w:val="28"/>
          <w:szCs w:val="28"/>
        </w:rPr>
        <w:t>пятого С</w:t>
      </w:r>
      <w:r>
        <w:rPr>
          <w:bCs/>
          <w:iCs/>
          <w:sz w:val="28"/>
          <w:szCs w:val="28"/>
        </w:rPr>
        <w:t>овещания</w:t>
      </w:r>
      <w:r w:rsidR="00186211">
        <w:rPr>
          <w:bCs/>
          <w:iCs/>
          <w:sz w:val="28"/>
          <w:szCs w:val="28"/>
        </w:rPr>
        <w:t xml:space="preserve"> ДС</w:t>
      </w:r>
      <w:r>
        <w:rPr>
          <w:bCs/>
          <w:iCs/>
          <w:sz w:val="28"/>
          <w:szCs w:val="28"/>
        </w:rPr>
        <w:t xml:space="preserve">. </w:t>
      </w:r>
    </w:p>
    <w:p w:rsidR="00536C57" w:rsidRPr="00695B31" w:rsidRDefault="00536C57" w:rsidP="00F63AF2">
      <w:pPr>
        <w:ind w:firstLine="709"/>
        <w:jc w:val="both"/>
        <w:rPr>
          <w:bCs/>
          <w:iCs/>
          <w:sz w:val="28"/>
          <w:szCs w:val="28"/>
        </w:rPr>
      </w:pPr>
    </w:p>
    <w:p w:rsidR="00BC2484" w:rsidRDefault="00BC2484" w:rsidP="00BC2484">
      <w:pPr>
        <w:ind w:firstLine="709"/>
        <w:jc w:val="both"/>
        <w:rPr>
          <w:bCs/>
          <w:iCs/>
          <w:sz w:val="28"/>
          <w:szCs w:val="28"/>
        </w:rPr>
      </w:pPr>
      <w:r>
        <w:rPr>
          <w:bCs/>
          <w:iCs/>
          <w:sz w:val="28"/>
          <w:szCs w:val="28"/>
        </w:rPr>
        <w:t xml:space="preserve">7-13 сентября </w:t>
      </w:r>
      <w:r w:rsidR="0056266E">
        <w:rPr>
          <w:bCs/>
          <w:iCs/>
          <w:sz w:val="28"/>
          <w:szCs w:val="28"/>
        </w:rPr>
        <w:t xml:space="preserve">делегация Ростехнадзора приняла участие в </w:t>
      </w:r>
      <w:r>
        <w:rPr>
          <w:bCs/>
          <w:iCs/>
          <w:sz w:val="28"/>
          <w:szCs w:val="28"/>
        </w:rPr>
        <w:t xml:space="preserve"> совещани</w:t>
      </w:r>
      <w:r w:rsidR="005D14C8">
        <w:rPr>
          <w:bCs/>
          <w:iCs/>
          <w:sz w:val="28"/>
          <w:szCs w:val="28"/>
        </w:rPr>
        <w:t>и</w:t>
      </w:r>
      <w:r>
        <w:rPr>
          <w:bCs/>
          <w:iCs/>
          <w:sz w:val="28"/>
          <w:szCs w:val="28"/>
        </w:rPr>
        <w:t xml:space="preserve"> Редакционной рабочей группы  в рамках Объединенной конвенции для рассмотрения подготовленного МАГАТЭ сводного перечня норм безопа</w:t>
      </w:r>
      <w:r w:rsidR="0056266E">
        <w:rPr>
          <w:bCs/>
          <w:iCs/>
          <w:sz w:val="28"/>
          <w:szCs w:val="28"/>
        </w:rPr>
        <w:t>сн</w:t>
      </w:r>
      <w:r>
        <w:rPr>
          <w:bCs/>
          <w:iCs/>
          <w:sz w:val="28"/>
          <w:szCs w:val="28"/>
        </w:rPr>
        <w:t>о</w:t>
      </w:r>
      <w:r w:rsidR="0056266E">
        <w:rPr>
          <w:bCs/>
          <w:iCs/>
          <w:sz w:val="28"/>
          <w:szCs w:val="28"/>
        </w:rPr>
        <w:t>с</w:t>
      </w:r>
      <w:r>
        <w:rPr>
          <w:bCs/>
          <w:iCs/>
          <w:sz w:val="28"/>
          <w:szCs w:val="28"/>
        </w:rPr>
        <w:t>ти</w:t>
      </w:r>
      <w:r w:rsidR="0056266E">
        <w:rPr>
          <w:bCs/>
          <w:iCs/>
          <w:sz w:val="28"/>
          <w:szCs w:val="28"/>
        </w:rPr>
        <w:t xml:space="preserve">, который планируется утвердить </w:t>
      </w:r>
      <w:r>
        <w:rPr>
          <w:bCs/>
          <w:iCs/>
          <w:sz w:val="28"/>
          <w:szCs w:val="28"/>
        </w:rPr>
        <w:t>на пятом Совещании Договаривающихся сторон по рассмотрению национальных докладов</w:t>
      </w:r>
      <w:r w:rsidR="00186211" w:rsidRPr="00186211">
        <w:t xml:space="preserve"> </w:t>
      </w:r>
      <w:r w:rsidR="00186211" w:rsidRPr="00186211">
        <w:rPr>
          <w:bCs/>
          <w:iCs/>
          <w:sz w:val="28"/>
          <w:szCs w:val="28"/>
        </w:rPr>
        <w:t>в рамках Объединенной конвенции</w:t>
      </w:r>
      <w:r w:rsidR="0056266E">
        <w:rPr>
          <w:bCs/>
          <w:iCs/>
          <w:sz w:val="28"/>
          <w:szCs w:val="28"/>
        </w:rPr>
        <w:t>.</w:t>
      </w:r>
    </w:p>
    <w:p w:rsidR="00F63AF2" w:rsidRDefault="00F63AF2" w:rsidP="00F63AF2">
      <w:pPr>
        <w:ind w:firstLine="709"/>
        <w:jc w:val="both"/>
        <w:rPr>
          <w:sz w:val="28"/>
          <w:szCs w:val="28"/>
        </w:rPr>
      </w:pPr>
    </w:p>
    <w:p w:rsidR="005D14C8" w:rsidRPr="00537F5D" w:rsidRDefault="005D14C8" w:rsidP="005D14C8">
      <w:pPr>
        <w:jc w:val="both"/>
        <w:rPr>
          <w:b/>
          <w:i/>
          <w:sz w:val="28"/>
          <w:szCs w:val="28"/>
        </w:rPr>
      </w:pPr>
      <w:r w:rsidRPr="00537F5D">
        <w:rPr>
          <w:b/>
          <w:i/>
          <w:sz w:val="28"/>
          <w:szCs w:val="28"/>
        </w:rPr>
        <w:t>Международный семинар по регулирующему контролю за бывшими ядерными объектами и обращением с радиоактивными отходами</w:t>
      </w:r>
    </w:p>
    <w:p w:rsidR="005D14C8" w:rsidRDefault="005D14C8" w:rsidP="005D14C8">
      <w:pPr>
        <w:ind w:firstLine="709"/>
        <w:jc w:val="both"/>
        <w:rPr>
          <w:sz w:val="28"/>
          <w:szCs w:val="28"/>
        </w:rPr>
      </w:pPr>
    </w:p>
    <w:p w:rsidR="005D14C8" w:rsidRPr="005D14C8" w:rsidRDefault="005D14C8" w:rsidP="005D14C8">
      <w:pPr>
        <w:ind w:firstLine="709"/>
        <w:jc w:val="both"/>
        <w:rPr>
          <w:sz w:val="28"/>
          <w:szCs w:val="28"/>
        </w:rPr>
      </w:pPr>
      <w:r w:rsidRPr="005D14C8">
        <w:rPr>
          <w:sz w:val="28"/>
          <w:szCs w:val="28"/>
        </w:rPr>
        <w:t>В период с 19 по 21 ноября в Москве состоялся международный семинар по регулирующему контролю за бывшими ядерными объектами и обращением с радиоактивными отходами, организованный совместно Международным агентством по атомной энергии (МАГАТЭ) и Федеральной службой по экологическому, технологическому и атомному надзору (Ростехнадзор).</w:t>
      </w:r>
    </w:p>
    <w:p w:rsidR="005D14C8" w:rsidRPr="005D14C8" w:rsidRDefault="005D14C8" w:rsidP="005D14C8">
      <w:pPr>
        <w:ind w:firstLine="709"/>
        <w:jc w:val="both"/>
        <w:rPr>
          <w:sz w:val="28"/>
          <w:szCs w:val="28"/>
        </w:rPr>
      </w:pPr>
      <w:r w:rsidRPr="005D14C8">
        <w:rPr>
          <w:sz w:val="28"/>
          <w:szCs w:val="28"/>
        </w:rPr>
        <w:t xml:space="preserve">Это мероприятие - третье из серии семинаров МАГАТЭ по данной тематике (предыдущие два прошли в США и Канаде). Его цель заключалась </w:t>
      </w:r>
      <w:r w:rsidRPr="005D14C8">
        <w:rPr>
          <w:sz w:val="28"/>
          <w:szCs w:val="28"/>
        </w:rPr>
        <w:lastRenderedPageBreak/>
        <w:t>в обмене информацией и опытом в области регулирования безопасности объектов ядерного наследия и обращения с радиоактивными отходами, а также ознакомление с планируемыми и/или осуществляемыми работами по реабилитации площадок/территорий, загрязненных радиоактивными веществами, в странах-членах МАГАТЭ, включая соответствующие национальные стратегии, подходы и нормативно-правовую базу.</w:t>
      </w:r>
    </w:p>
    <w:p w:rsidR="005D14C8" w:rsidRPr="005D14C8" w:rsidRDefault="005D14C8" w:rsidP="005D14C8">
      <w:pPr>
        <w:ind w:firstLine="709"/>
        <w:jc w:val="both"/>
        <w:rPr>
          <w:sz w:val="28"/>
          <w:szCs w:val="28"/>
        </w:rPr>
      </w:pPr>
      <w:r w:rsidRPr="005D14C8">
        <w:rPr>
          <w:sz w:val="28"/>
          <w:szCs w:val="28"/>
        </w:rPr>
        <w:t>В работе семинара приняли участие эксперты Российской Федерации (представители Ростехнадзора, ФМБА России, Госкорпорации «Росатом»), МАГАТЭ, Казахстан</w:t>
      </w:r>
      <w:r w:rsidR="00DA3323">
        <w:rPr>
          <w:sz w:val="28"/>
          <w:szCs w:val="28"/>
        </w:rPr>
        <w:t>а</w:t>
      </w:r>
      <w:r w:rsidRPr="005D14C8">
        <w:rPr>
          <w:sz w:val="28"/>
          <w:szCs w:val="28"/>
        </w:rPr>
        <w:t>, Таджикистан</w:t>
      </w:r>
      <w:r w:rsidR="00DA3323">
        <w:rPr>
          <w:sz w:val="28"/>
          <w:szCs w:val="28"/>
        </w:rPr>
        <w:t>а,</w:t>
      </w:r>
      <w:r w:rsidRPr="005D14C8">
        <w:rPr>
          <w:sz w:val="28"/>
          <w:szCs w:val="28"/>
        </w:rPr>
        <w:t xml:space="preserve"> К</w:t>
      </w:r>
      <w:r w:rsidR="00DA3323">
        <w:rPr>
          <w:sz w:val="28"/>
          <w:szCs w:val="28"/>
        </w:rPr>
        <w:t>иргизии</w:t>
      </w:r>
      <w:r w:rsidRPr="005D14C8">
        <w:rPr>
          <w:sz w:val="28"/>
          <w:szCs w:val="28"/>
        </w:rPr>
        <w:t>, Узбекистана, Малави, Нигера, Болгарии, Румынии, Франции, Бразилии, Германии, Венгрии, Норвегии, Турции, Ирана.</w:t>
      </w:r>
      <w:r>
        <w:rPr>
          <w:sz w:val="28"/>
          <w:szCs w:val="28"/>
        </w:rPr>
        <w:t xml:space="preserve"> Всего</w:t>
      </w:r>
      <w:r w:rsidR="004C0285">
        <w:rPr>
          <w:sz w:val="28"/>
          <w:szCs w:val="28"/>
        </w:rPr>
        <w:t xml:space="preserve"> </w:t>
      </w:r>
      <w:r>
        <w:rPr>
          <w:sz w:val="28"/>
          <w:szCs w:val="28"/>
        </w:rPr>
        <w:t>- около 40 экспертов.</w:t>
      </w:r>
    </w:p>
    <w:p w:rsidR="005D14C8" w:rsidRPr="005D14C8" w:rsidRDefault="005D14C8" w:rsidP="005D14C8">
      <w:pPr>
        <w:ind w:firstLine="709"/>
        <w:jc w:val="both"/>
        <w:rPr>
          <w:sz w:val="28"/>
          <w:szCs w:val="28"/>
        </w:rPr>
      </w:pPr>
      <w:r w:rsidRPr="005D14C8">
        <w:rPr>
          <w:sz w:val="28"/>
          <w:szCs w:val="28"/>
        </w:rPr>
        <w:t>Представленные презентации позволили сделать вывод, что режим регулирования безопасности объектов ядерного наследия, как правило, сложный, а соответствующие обязанности часто распределены между многими ведомствами. В этой связи очень важна жесткая координация деятельности между органами регулирования.</w:t>
      </w:r>
    </w:p>
    <w:p w:rsidR="005D14C8" w:rsidRPr="005D14C8" w:rsidRDefault="005D14C8" w:rsidP="005D14C8">
      <w:pPr>
        <w:ind w:firstLine="709"/>
        <w:jc w:val="both"/>
        <w:rPr>
          <w:sz w:val="28"/>
          <w:szCs w:val="28"/>
        </w:rPr>
      </w:pPr>
      <w:r w:rsidRPr="005D14C8">
        <w:rPr>
          <w:sz w:val="28"/>
          <w:szCs w:val="28"/>
        </w:rPr>
        <w:t xml:space="preserve">Также в ходе выступлений и обсуждений была подчеркнута необходимость наличия политики и совершенствования регулирующей базы с целью недопущения «образования» объектов наследия в будущем при решении текущих проблем и задач. Одним из общих актуальных вопросов является обеспечение соответствующими финансовыми ресурсами на постоянной основе при осуществлении деятельности в отношении объектов ядерного наследия. </w:t>
      </w:r>
    </w:p>
    <w:p w:rsidR="005D14C8" w:rsidRPr="005D14C8" w:rsidRDefault="005D14C8" w:rsidP="005D14C8">
      <w:pPr>
        <w:ind w:firstLine="709"/>
        <w:jc w:val="both"/>
        <w:rPr>
          <w:sz w:val="28"/>
          <w:szCs w:val="28"/>
        </w:rPr>
      </w:pPr>
      <w:r w:rsidRPr="005D14C8">
        <w:rPr>
          <w:sz w:val="28"/>
          <w:szCs w:val="28"/>
        </w:rPr>
        <w:t>Российские участники представили следующие презентации:</w:t>
      </w:r>
    </w:p>
    <w:p w:rsidR="005D14C8" w:rsidRPr="005D14C8" w:rsidRDefault="005D14C8" w:rsidP="005D14C8">
      <w:pPr>
        <w:ind w:firstLine="709"/>
        <w:jc w:val="both"/>
        <w:rPr>
          <w:sz w:val="28"/>
          <w:szCs w:val="28"/>
        </w:rPr>
      </w:pPr>
      <w:r w:rsidRPr="005D14C8">
        <w:rPr>
          <w:sz w:val="28"/>
          <w:szCs w:val="28"/>
        </w:rPr>
        <w:t>«Проблемы радиационной безопасности и состояние здравоохранения среди профессиональных работников атомной промышленности и населения, проживающего в регионах размещения радиационно-опасных объектов России» (В. Романов, заместитель руководителя ФМБА России);</w:t>
      </w:r>
    </w:p>
    <w:p w:rsidR="005D14C8" w:rsidRPr="005D14C8" w:rsidRDefault="005D14C8" w:rsidP="005D14C8">
      <w:pPr>
        <w:ind w:firstLine="709"/>
        <w:jc w:val="both"/>
        <w:rPr>
          <w:sz w:val="28"/>
          <w:szCs w:val="28"/>
        </w:rPr>
      </w:pPr>
      <w:r w:rsidRPr="005D14C8">
        <w:rPr>
          <w:sz w:val="28"/>
          <w:szCs w:val="28"/>
        </w:rPr>
        <w:t>«Регулирующий надзор и оценка радиационной обстановки в районах размещения бывших военных технических баз» (Н. Шандала, заместитель генерального директора ФГБУ ГНЦ ФМБЦ им. А.И.</w:t>
      </w:r>
      <w:r w:rsidR="001C5940">
        <w:rPr>
          <w:sz w:val="28"/>
          <w:szCs w:val="28"/>
        </w:rPr>
        <w:t xml:space="preserve"> </w:t>
      </w:r>
      <w:r w:rsidRPr="005D14C8">
        <w:rPr>
          <w:sz w:val="28"/>
          <w:szCs w:val="28"/>
        </w:rPr>
        <w:t xml:space="preserve">Бурназяна ФМБА России);  </w:t>
      </w:r>
    </w:p>
    <w:p w:rsidR="005D14C8" w:rsidRPr="005D14C8" w:rsidRDefault="005D14C8" w:rsidP="005D14C8">
      <w:pPr>
        <w:ind w:firstLine="709"/>
        <w:jc w:val="both"/>
        <w:rPr>
          <w:sz w:val="28"/>
          <w:szCs w:val="28"/>
        </w:rPr>
      </w:pPr>
      <w:r w:rsidRPr="005D14C8">
        <w:rPr>
          <w:sz w:val="28"/>
          <w:szCs w:val="28"/>
        </w:rPr>
        <w:t>«Ядерное наследие в Российской Федерации – нормативно-правовые аспекты» (М.</w:t>
      </w:r>
      <w:r w:rsidR="001C5940">
        <w:rPr>
          <w:sz w:val="28"/>
          <w:szCs w:val="28"/>
        </w:rPr>
        <w:t xml:space="preserve"> </w:t>
      </w:r>
      <w:r w:rsidRPr="005D14C8">
        <w:rPr>
          <w:sz w:val="28"/>
          <w:szCs w:val="28"/>
        </w:rPr>
        <w:t>Морев, заместитель начальника отдела, Ростехнадзор);</w:t>
      </w:r>
    </w:p>
    <w:p w:rsidR="005D14C8" w:rsidRPr="005D14C8" w:rsidRDefault="005D14C8" w:rsidP="005D14C8">
      <w:pPr>
        <w:ind w:firstLine="709"/>
        <w:jc w:val="both"/>
        <w:rPr>
          <w:sz w:val="28"/>
          <w:szCs w:val="28"/>
        </w:rPr>
      </w:pPr>
      <w:r w:rsidRPr="005D14C8">
        <w:rPr>
          <w:sz w:val="28"/>
          <w:szCs w:val="28"/>
        </w:rPr>
        <w:t>Реализация международной целевой программы «Рекультивация территорий государств-членов ЕврАзЭС, подвергшихся воздействию уранодобывающих производств» (М. Литвинов, начальник отдела СНГ и ЕврАзЭС, Департамент международного сотрудничества, Госкорпорация «Росатом»).</w:t>
      </w:r>
    </w:p>
    <w:p w:rsidR="005D14C8" w:rsidRDefault="005D14C8" w:rsidP="00F63AF2">
      <w:pPr>
        <w:jc w:val="both"/>
        <w:rPr>
          <w:b/>
          <w:sz w:val="28"/>
          <w:szCs w:val="28"/>
        </w:rPr>
      </w:pPr>
    </w:p>
    <w:p w:rsidR="0066174B" w:rsidRPr="00537F5D" w:rsidRDefault="0056266E" w:rsidP="00F63AF2">
      <w:pPr>
        <w:jc w:val="both"/>
        <w:rPr>
          <w:b/>
          <w:i/>
          <w:sz w:val="28"/>
          <w:szCs w:val="28"/>
        </w:rPr>
      </w:pPr>
      <w:r w:rsidRPr="00537F5D">
        <w:rPr>
          <w:b/>
          <w:i/>
          <w:sz w:val="28"/>
          <w:szCs w:val="28"/>
        </w:rPr>
        <w:t>Международный семинар МАГАТЭ</w:t>
      </w:r>
      <w:r w:rsidR="0066174B" w:rsidRPr="00537F5D">
        <w:rPr>
          <w:b/>
          <w:i/>
          <w:sz w:val="28"/>
          <w:szCs w:val="28"/>
        </w:rPr>
        <w:t xml:space="preserve"> по результатам проведения миссий МАГАТЭ по оценке деятельности национальных органов регулирования ядерной и радиационной безопасности </w:t>
      </w:r>
    </w:p>
    <w:p w:rsidR="006270F3" w:rsidRPr="006270F3" w:rsidRDefault="006270F3" w:rsidP="00F63AF2">
      <w:pPr>
        <w:jc w:val="both"/>
        <w:rPr>
          <w:sz w:val="28"/>
          <w:szCs w:val="28"/>
        </w:rPr>
      </w:pPr>
    </w:p>
    <w:p w:rsidR="0056266E" w:rsidRDefault="0056266E" w:rsidP="0056266E">
      <w:pPr>
        <w:pStyle w:val="a6"/>
        <w:ind w:firstLine="709"/>
        <w:rPr>
          <w:sz w:val="28"/>
          <w:szCs w:val="28"/>
        </w:rPr>
      </w:pPr>
      <w:r w:rsidRPr="0056266E">
        <w:rPr>
          <w:sz w:val="28"/>
          <w:szCs w:val="28"/>
        </w:rPr>
        <w:t xml:space="preserve">В период с  9 по 11 декабря 2014 г. в Москве состоялся Международный семинар МАГАТЭ по </w:t>
      </w:r>
      <w:r w:rsidR="0066174B">
        <w:rPr>
          <w:sz w:val="28"/>
          <w:szCs w:val="28"/>
        </w:rPr>
        <w:t xml:space="preserve"> </w:t>
      </w:r>
      <w:r w:rsidR="0066174B" w:rsidRPr="0066174B">
        <w:rPr>
          <w:sz w:val="28"/>
          <w:szCs w:val="28"/>
        </w:rPr>
        <w:t xml:space="preserve">результатам проведения миссий </w:t>
      </w:r>
      <w:r w:rsidR="0066174B" w:rsidRPr="0066174B">
        <w:rPr>
          <w:sz w:val="28"/>
          <w:szCs w:val="28"/>
        </w:rPr>
        <w:lastRenderedPageBreak/>
        <w:t>МАГАТЭ по оценке деятельности национальных органов регулирования ядерной и радиационной безопасности</w:t>
      </w:r>
      <w:r w:rsidR="0066174B">
        <w:rPr>
          <w:sz w:val="28"/>
          <w:szCs w:val="28"/>
        </w:rPr>
        <w:t xml:space="preserve"> (ИРРС-миссий).</w:t>
      </w:r>
      <w:r w:rsidRPr="0056266E">
        <w:rPr>
          <w:sz w:val="28"/>
          <w:szCs w:val="28"/>
        </w:rPr>
        <w:t xml:space="preserve"> В семинаре приняли участие 9 экспертов из МАГАТЭ, в том числе, заместитель Генерального директора МАГАТЭ Д.</w:t>
      </w:r>
      <w:r w:rsidR="00CD0ABC">
        <w:rPr>
          <w:sz w:val="28"/>
          <w:szCs w:val="28"/>
        </w:rPr>
        <w:t xml:space="preserve"> </w:t>
      </w:r>
      <w:r w:rsidRPr="0056266E">
        <w:rPr>
          <w:sz w:val="28"/>
          <w:szCs w:val="28"/>
        </w:rPr>
        <w:t>Флори, а также 30 представителей органов регулирования безопасности из 24 стран. С российской стороны в семинаре участвовали представители Ростехнадзора и его организаций технической поддержки – ФБУ «Научно-технический центр по ядерной и радиационной безопасности» и ФГУП ВО «Безопасность».</w:t>
      </w:r>
    </w:p>
    <w:p w:rsidR="0056266E" w:rsidRDefault="0056266E" w:rsidP="00F940EF">
      <w:pPr>
        <w:pStyle w:val="a6"/>
        <w:ind w:firstLine="709"/>
        <w:rPr>
          <w:sz w:val="28"/>
          <w:szCs w:val="28"/>
        </w:rPr>
      </w:pPr>
      <w:r w:rsidRPr="0056266E">
        <w:rPr>
          <w:sz w:val="28"/>
          <w:szCs w:val="28"/>
        </w:rPr>
        <w:t>Цель семинара заключалась в обмене опытом проведения и результатами ИРРС-миссий и миссий по анализу выполнения рекомендаций вышеуказанных миссий (ИРРС пост-миссии), состоявшихся после 2011 года.</w:t>
      </w:r>
    </w:p>
    <w:p w:rsidR="00F940EF" w:rsidRPr="00F940EF" w:rsidRDefault="0056266E" w:rsidP="0056266E">
      <w:pPr>
        <w:pStyle w:val="a6"/>
        <w:ind w:firstLine="709"/>
        <w:rPr>
          <w:sz w:val="28"/>
          <w:szCs w:val="28"/>
        </w:rPr>
      </w:pPr>
      <w:r w:rsidRPr="0056266E">
        <w:rPr>
          <w:sz w:val="28"/>
          <w:szCs w:val="28"/>
        </w:rPr>
        <w:t>Участникам семинара были представлены презентации экспертов МАГАТЭ по обзору уроков, извлеченных из ИРРС-миссий, в области ядерной безопасности, радиационной безопасности, безопасности отходов и транспортировки, в области аварийной готовности и реагирования</w:t>
      </w:r>
      <w:r>
        <w:rPr>
          <w:sz w:val="28"/>
          <w:szCs w:val="28"/>
        </w:rPr>
        <w:t>,</w:t>
      </w:r>
      <w:r w:rsidRPr="0056266E">
        <w:rPr>
          <w:sz w:val="28"/>
          <w:szCs w:val="28"/>
        </w:rPr>
        <w:t xml:space="preserve"> а также</w:t>
      </w:r>
      <w:r w:rsidRPr="0056266E">
        <w:rPr>
          <w:sz w:val="27"/>
          <w:szCs w:val="27"/>
        </w:rPr>
        <w:t xml:space="preserve"> </w:t>
      </w:r>
      <w:r>
        <w:rPr>
          <w:sz w:val="27"/>
          <w:szCs w:val="27"/>
        </w:rPr>
        <w:t xml:space="preserve">о средствах и методах повышения эффективности и действенности ИРРС-миссий. </w:t>
      </w:r>
      <w:r>
        <w:rPr>
          <w:sz w:val="28"/>
          <w:szCs w:val="28"/>
        </w:rPr>
        <w:t xml:space="preserve"> </w:t>
      </w:r>
      <w:r w:rsidRPr="0056266E">
        <w:rPr>
          <w:sz w:val="28"/>
          <w:szCs w:val="28"/>
        </w:rPr>
        <w:t xml:space="preserve"> </w:t>
      </w:r>
      <w:r>
        <w:rPr>
          <w:sz w:val="28"/>
          <w:szCs w:val="28"/>
        </w:rPr>
        <w:t>Представители зарубежных органов регулирования</w:t>
      </w:r>
      <w:r w:rsidRPr="0056266E">
        <w:rPr>
          <w:sz w:val="28"/>
          <w:szCs w:val="28"/>
        </w:rPr>
        <w:t xml:space="preserve"> сделали сообщения о результатах первичных ИРРС-миссий</w:t>
      </w:r>
      <w:r>
        <w:rPr>
          <w:sz w:val="28"/>
          <w:szCs w:val="28"/>
        </w:rPr>
        <w:t xml:space="preserve"> и ИРРС по</w:t>
      </w:r>
      <w:r w:rsidR="00FB5A4F">
        <w:rPr>
          <w:sz w:val="28"/>
          <w:szCs w:val="28"/>
        </w:rPr>
        <w:t>ст</w:t>
      </w:r>
      <w:r>
        <w:rPr>
          <w:sz w:val="28"/>
          <w:szCs w:val="28"/>
        </w:rPr>
        <w:t>-миссий</w:t>
      </w:r>
      <w:r w:rsidRPr="0056266E">
        <w:rPr>
          <w:sz w:val="28"/>
          <w:szCs w:val="28"/>
        </w:rPr>
        <w:t>, прошедших в их странах, и извлеченных из них уроках</w:t>
      </w:r>
      <w:r>
        <w:rPr>
          <w:sz w:val="28"/>
          <w:szCs w:val="28"/>
        </w:rPr>
        <w:t>. З</w:t>
      </w:r>
      <w:r w:rsidRPr="0056266E">
        <w:rPr>
          <w:sz w:val="28"/>
          <w:szCs w:val="28"/>
        </w:rPr>
        <w:t xml:space="preserve">аместитель руководителя </w:t>
      </w:r>
      <w:r>
        <w:rPr>
          <w:sz w:val="28"/>
          <w:szCs w:val="28"/>
        </w:rPr>
        <w:t>Ростехнадзора представил презентацию</w:t>
      </w:r>
      <w:r w:rsidRPr="0056266E">
        <w:rPr>
          <w:sz w:val="28"/>
          <w:szCs w:val="28"/>
        </w:rPr>
        <w:t xml:space="preserve"> «Опыт и результаты проведения в Российской Федерации</w:t>
      </w:r>
      <w:r>
        <w:rPr>
          <w:sz w:val="28"/>
          <w:szCs w:val="28"/>
        </w:rPr>
        <w:t xml:space="preserve"> </w:t>
      </w:r>
      <w:r w:rsidRPr="0056266E">
        <w:rPr>
          <w:sz w:val="28"/>
          <w:szCs w:val="28"/>
        </w:rPr>
        <w:t xml:space="preserve"> пост-миссии МАГАТЭ «Комплексная оценка регулирующей деятельности» в ноябре 2013 года».</w:t>
      </w:r>
      <w:r w:rsidR="00FB5A4F">
        <w:rPr>
          <w:sz w:val="28"/>
          <w:szCs w:val="28"/>
        </w:rPr>
        <w:t xml:space="preserve"> </w:t>
      </w:r>
      <w:r w:rsidR="00FB5A4F">
        <w:rPr>
          <w:sz w:val="27"/>
          <w:szCs w:val="27"/>
        </w:rPr>
        <w:t>В заключение работы семинара состоялась пресс-конференция, в ходе которой вс</w:t>
      </w:r>
      <w:r w:rsidR="00FB5A4F" w:rsidRPr="00FB5A4F">
        <w:rPr>
          <w:sz w:val="27"/>
          <w:szCs w:val="27"/>
        </w:rPr>
        <w:t xml:space="preserve">е выступавшие высоко </w:t>
      </w:r>
      <w:proofErr w:type="gramStart"/>
      <w:r w:rsidR="00FB5A4F" w:rsidRPr="00FB5A4F">
        <w:rPr>
          <w:sz w:val="27"/>
          <w:szCs w:val="27"/>
        </w:rPr>
        <w:t>оценили организацию и результаты работы семинара и отметили</w:t>
      </w:r>
      <w:proofErr w:type="gramEnd"/>
      <w:r w:rsidR="00FB5A4F" w:rsidRPr="00FB5A4F">
        <w:rPr>
          <w:sz w:val="27"/>
          <w:szCs w:val="27"/>
        </w:rPr>
        <w:t xml:space="preserve"> необходимость поддерживать в дальнейшем преемственность таких важных и полезных мероприятий</w:t>
      </w:r>
      <w:r w:rsidR="00210EBD">
        <w:rPr>
          <w:sz w:val="27"/>
          <w:szCs w:val="27"/>
        </w:rPr>
        <w:t>.</w:t>
      </w:r>
    </w:p>
    <w:p w:rsidR="00F940EF" w:rsidRPr="00BA5669" w:rsidRDefault="00F940EF" w:rsidP="00C60A70">
      <w:pPr>
        <w:pStyle w:val="a6"/>
        <w:ind w:firstLine="709"/>
        <w:rPr>
          <w:sz w:val="28"/>
          <w:szCs w:val="28"/>
        </w:rPr>
      </w:pPr>
    </w:p>
    <w:p w:rsidR="003C5EB6" w:rsidRPr="00B576B5" w:rsidRDefault="003C5EB6" w:rsidP="003C5EB6">
      <w:pPr>
        <w:pStyle w:val="a4"/>
        <w:ind w:firstLine="720"/>
        <w:rPr>
          <w:rFonts w:ascii="Times New Roman" w:hAnsi="Times New Roman"/>
          <w:sz w:val="28"/>
          <w:lang w:val="ru-RU"/>
        </w:rPr>
      </w:pPr>
      <w:r w:rsidRPr="00B576B5">
        <w:rPr>
          <w:rFonts w:ascii="Times New Roman" w:hAnsi="Times New Roman"/>
          <w:sz w:val="28"/>
          <w:lang w:val="ru-RU"/>
        </w:rPr>
        <w:t>В мае 2014 года Ростехнадзором был получен итоговый Отчёт МАГАТЭ по результатам проведенной в 2013 г</w:t>
      </w:r>
      <w:r w:rsidR="005D14C8">
        <w:rPr>
          <w:rFonts w:ascii="Times New Roman" w:hAnsi="Times New Roman"/>
          <w:sz w:val="28"/>
          <w:lang w:val="ru-RU"/>
        </w:rPr>
        <w:t>оду (11 – 19 ноября, Россия, г. </w:t>
      </w:r>
      <w:r w:rsidRPr="00B576B5">
        <w:rPr>
          <w:rFonts w:ascii="Times New Roman" w:hAnsi="Times New Roman"/>
          <w:sz w:val="28"/>
          <w:lang w:val="ru-RU"/>
        </w:rPr>
        <w:t xml:space="preserve">Москва) </w:t>
      </w:r>
      <w:r w:rsidR="00210EBD">
        <w:rPr>
          <w:rFonts w:ascii="Times New Roman" w:hAnsi="Times New Roman"/>
          <w:sz w:val="28"/>
          <w:lang w:val="ru-RU"/>
        </w:rPr>
        <w:t xml:space="preserve">ИРРС </w:t>
      </w:r>
      <w:r w:rsidRPr="00B576B5">
        <w:rPr>
          <w:rFonts w:ascii="Times New Roman" w:hAnsi="Times New Roman"/>
          <w:sz w:val="28"/>
          <w:lang w:val="ru-RU"/>
        </w:rPr>
        <w:t>пост-миссии МАГАТЭ</w:t>
      </w:r>
      <w:r w:rsidR="00210EBD">
        <w:rPr>
          <w:rFonts w:ascii="Times New Roman" w:hAnsi="Times New Roman"/>
          <w:sz w:val="28"/>
          <w:lang w:val="ru-RU"/>
        </w:rPr>
        <w:t>.</w:t>
      </w:r>
      <w:r w:rsidRPr="00B576B5">
        <w:rPr>
          <w:rFonts w:ascii="Times New Roman" w:hAnsi="Times New Roman"/>
          <w:sz w:val="28"/>
          <w:lang w:val="ru-RU"/>
        </w:rPr>
        <w:t xml:space="preserve"> Оригинал Отчета и его русский перевод размещены на официальном интернет-сайте Ростехнадзора. </w:t>
      </w:r>
    </w:p>
    <w:p w:rsidR="00F63AF2" w:rsidRDefault="003C5EB6" w:rsidP="003C5EB6">
      <w:pPr>
        <w:pStyle w:val="a4"/>
        <w:ind w:firstLine="720"/>
        <w:rPr>
          <w:rFonts w:ascii="Times New Roman" w:hAnsi="Times New Roman"/>
          <w:sz w:val="28"/>
          <w:lang w:val="ru-RU"/>
        </w:rPr>
      </w:pPr>
      <w:r w:rsidRPr="00B576B5">
        <w:rPr>
          <w:rFonts w:ascii="Times New Roman" w:hAnsi="Times New Roman"/>
          <w:sz w:val="28"/>
          <w:lang w:val="ru-RU"/>
        </w:rPr>
        <w:t xml:space="preserve">В соответствии с Поручением заместителя Председателя Правительства Российской Федерации Д.О. Рогозина (от 28 августа 2014 г. № РД-П7-6507) о рассмотрении и реализации предложений и рекомендаций </w:t>
      </w:r>
      <w:r w:rsidR="00183300">
        <w:rPr>
          <w:rFonts w:ascii="Times New Roman" w:hAnsi="Times New Roman"/>
          <w:sz w:val="28"/>
          <w:lang w:val="ru-RU"/>
        </w:rPr>
        <w:t>п</w:t>
      </w:r>
      <w:r w:rsidRPr="00B576B5">
        <w:rPr>
          <w:rFonts w:ascii="Times New Roman" w:hAnsi="Times New Roman"/>
          <w:sz w:val="28"/>
          <w:lang w:val="ru-RU"/>
        </w:rPr>
        <w:t>ост-миссии, Ростехнадзор</w:t>
      </w:r>
      <w:r w:rsidR="00183300">
        <w:rPr>
          <w:rFonts w:ascii="Times New Roman" w:hAnsi="Times New Roman"/>
          <w:sz w:val="28"/>
          <w:lang w:val="ru-RU"/>
        </w:rPr>
        <w:t xml:space="preserve"> </w:t>
      </w:r>
      <w:r w:rsidRPr="00B576B5">
        <w:rPr>
          <w:rFonts w:ascii="Times New Roman" w:hAnsi="Times New Roman"/>
          <w:sz w:val="28"/>
          <w:lang w:val="ru-RU"/>
        </w:rPr>
        <w:t>разработа</w:t>
      </w:r>
      <w:r w:rsidR="00183300">
        <w:rPr>
          <w:rFonts w:ascii="Times New Roman" w:hAnsi="Times New Roman"/>
          <w:sz w:val="28"/>
          <w:lang w:val="ru-RU"/>
        </w:rPr>
        <w:t>л</w:t>
      </w:r>
      <w:r w:rsidRPr="00B576B5">
        <w:rPr>
          <w:rFonts w:ascii="Times New Roman" w:hAnsi="Times New Roman"/>
          <w:sz w:val="28"/>
          <w:lang w:val="ru-RU"/>
        </w:rPr>
        <w:t xml:space="preserve"> и утверд</w:t>
      </w:r>
      <w:r w:rsidR="00183300">
        <w:rPr>
          <w:rFonts w:ascii="Times New Roman" w:hAnsi="Times New Roman"/>
          <w:sz w:val="28"/>
          <w:lang w:val="ru-RU"/>
        </w:rPr>
        <w:t>ил</w:t>
      </w:r>
      <w:r w:rsidRPr="00B576B5">
        <w:rPr>
          <w:rFonts w:ascii="Times New Roman" w:hAnsi="Times New Roman"/>
          <w:sz w:val="28"/>
          <w:lang w:val="ru-RU"/>
        </w:rPr>
        <w:t xml:space="preserve"> План действий по реализации рекомендаций и предложений </w:t>
      </w:r>
      <w:r w:rsidR="00210EBD">
        <w:rPr>
          <w:rFonts w:ascii="Times New Roman" w:hAnsi="Times New Roman"/>
          <w:sz w:val="28"/>
          <w:lang w:val="ru-RU"/>
        </w:rPr>
        <w:t xml:space="preserve">ИРСС </w:t>
      </w:r>
      <w:r w:rsidR="00183300">
        <w:rPr>
          <w:rFonts w:ascii="Times New Roman" w:hAnsi="Times New Roman"/>
          <w:sz w:val="28"/>
          <w:lang w:val="ru-RU"/>
        </w:rPr>
        <w:t>п</w:t>
      </w:r>
      <w:r w:rsidRPr="00B576B5">
        <w:rPr>
          <w:rFonts w:ascii="Times New Roman" w:hAnsi="Times New Roman"/>
          <w:sz w:val="28"/>
          <w:lang w:val="ru-RU"/>
        </w:rPr>
        <w:t>ост-миссии (Приказ Ростехнадзора от 22 декабря 2014 г. № 593). План включает 24 мероприятия по вопросам, относящимся к компетенции Ростехнадзора, реализация которых предусмотрена до конца 2018 года.</w:t>
      </w:r>
    </w:p>
    <w:p w:rsidR="00537F5D" w:rsidRDefault="00537F5D" w:rsidP="003C5EB6">
      <w:pPr>
        <w:pStyle w:val="a4"/>
        <w:ind w:firstLine="720"/>
        <w:rPr>
          <w:rFonts w:ascii="Times New Roman" w:hAnsi="Times New Roman"/>
          <w:sz w:val="28"/>
          <w:lang w:val="ru-RU"/>
        </w:rPr>
      </w:pPr>
    </w:p>
    <w:p w:rsidR="00537F5D" w:rsidRPr="00D13E7D" w:rsidRDefault="00537F5D" w:rsidP="00537F5D">
      <w:pPr>
        <w:pStyle w:val="a6"/>
        <w:ind w:firstLine="0"/>
        <w:rPr>
          <w:b/>
          <w:bCs/>
          <w:sz w:val="28"/>
          <w:szCs w:val="28"/>
        </w:rPr>
      </w:pPr>
      <w:r w:rsidRPr="00D13E7D">
        <w:rPr>
          <w:b/>
          <w:bCs/>
          <w:i/>
          <w:sz w:val="28"/>
          <w:szCs w:val="28"/>
        </w:rPr>
        <w:t>Участие в деятельности Форума по сотрудничеству органов регулирования</w:t>
      </w:r>
    </w:p>
    <w:p w:rsidR="00537F5D" w:rsidRDefault="00537F5D" w:rsidP="00537F5D">
      <w:pPr>
        <w:pStyle w:val="a4"/>
        <w:widowControl/>
        <w:ind w:firstLine="0"/>
        <w:rPr>
          <w:rFonts w:ascii="Times New Roman" w:hAnsi="Times New Roman"/>
          <w:b/>
          <w:color w:val="auto"/>
          <w:sz w:val="28"/>
          <w:szCs w:val="28"/>
          <w:lang w:val="ru-RU"/>
        </w:rPr>
      </w:pPr>
    </w:p>
    <w:p w:rsidR="00537F5D" w:rsidRPr="00537F5D" w:rsidRDefault="00537F5D" w:rsidP="00537F5D">
      <w:pPr>
        <w:tabs>
          <w:tab w:val="left" w:pos="709"/>
        </w:tabs>
        <w:spacing w:after="120"/>
        <w:ind w:firstLine="567"/>
        <w:jc w:val="both"/>
        <w:rPr>
          <w:sz w:val="28"/>
        </w:rPr>
      </w:pPr>
      <w:r w:rsidRPr="00537F5D">
        <w:rPr>
          <w:sz w:val="28"/>
        </w:rPr>
        <w:t xml:space="preserve">В период с 4 по 5 февраля 2014 г. состоялось совещание представителей стран-участниц Форума МАГАТЭ по сотрудничеству органов регулирования (ФОР), оказывающих содействие «странам-новичкам». Представитель </w:t>
      </w:r>
      <w:r w:rsidRPr="00537F5D">
        <w:rPr>
          <w:sz w:val="28"/>
        </w:rPr>
        <w:lastRenderedPageBreak/>
        <w:t>Ростехнадзора принял участие в обсуждении положительных практик и основных задач, стоящих перед Форумом, а также планов его дальнейшей деятельности и развития.</w:t>
      </w:r>
    </w:p>
    <w:p w:rsidR="00537F5D" w:rsidRPr="00537F5D" w:rsidRDefault="00537F5D" w:rsidP="00537F5D">
      <w:pPr>
        <w:tabs>
          <w:tab w:val="left" w:pos="709"/>
        </w:tabs>
        <w:spacing w:after="120"/>
        <w:ind w:firstLine="567"/>
        <w:jc w:val="both"/>
        <w:rPr>
          <w:sz w:val="28"/>
        </w:rPr>
      </w:pPr>
      <w:r w:rsidRPr="00537F5D">
        <w:rPr>
          <w:sz w:val="28"/>
        </w:rPr>
        <w:t>В период с 8 по 10 апреля 2014 г. представитель Ростехнадзора принял участие в проводившемся в Брюсселе совместном заседании Форума МАГАТЭ по сотрудничеству органов регулирования и Европейской Комиссии. Основной целью заседания стал обмен информацией между странами-провайдерами Форума и Европейской Комиссией о проведённых или планируемых к проведению мероприятиях по содействию в развитии национальных систем регулирования в странах, впервые приступающих к сооружению АЭС на своей территории (страны-реципиенты).</w:t>
      </w:r>
    </w:p>
    <w:p w:rsidR="00537F5D" w:rsidRPr="00537F5D" w:rsidRDefault="00537F5D" w:rsidP="00537F5D">
      <w:pPr>
        <w:tabs>
          <w:tab w:val="left" w:pos="709"/>
        </w:tabs>
        <w:spacing w:after="120"/>
        <w:ind w:firstLine="567"/>
        <w:jc w:val="both"/>
        <w:rPr>
          <w:sz w:val="28"/>
        </w:rPr>
      </w:pPr>
      <w:r w:rsidRPr="00537F5D">
        <w:rPr>
          <w:sz w:val="28"/>
        </w:rPr>
        <w:t>26 сентября 2014 г. делегация Ростехнадзора приняла участие в пленарном заседании ФОР с целью обсуждения перспектив развития Форума, включая его координирующую роль при оказании поддержки «странам-новичкам».</w:t>
      </w:r>
    </w:p>
    <w:p w:rsidR="00537F5D" w:rsidRPr="00537F5D" w:rsidRDefault="00537F5D" w:rsidP="00537F5D">
      <w:pPr>
        <w:pStyle w:val="a4"/>
        <w:widowControl/>
        <w:rPr>
          <w:sz w:val="28"/>
          <w:szCs w:val="28"/>
          <w:lang w:val="ru-RU"/>
        </w:rPr>
      </w:pPr>
      <w:r w:rsidRPr="00537F5D">
        <w:rPr>
          <w:rFonts w:ascii="Times New Roman" w:hAnsi="Times New Roman"/>
          <w:sz w:val="28"/>
          <w:lang w:val="ru-RU"/>
        </w:rPr>
        <w:t>В период со 2 по 3 декабря 2014 г. делегация Ростехнадзора во главе с заместителем руководителя Службы приняла участие в Миссии высокого уровня ФОР по вопросам культуры безопасности в области использования атомной энергии, проводившейся в г. Минске по запросу белорусской стороны. В ходе Миссии ФОР состоялись встречи международных делегатов с руководством профильных министерств Республики Беларусь, а также семинары по вопросам культуры безопасности для специалистов государственных органов власти Республики Беларусь, вовлечённых в реализацию национальной атомно-энергетической программы Белоруссии.</w:t>
      </w:r>
    </w:p>
    <w:p w:rsidR="00537F5D" w:rsidRPr="0096162A" w:rsidRDefault="00537F5D" w:rsidP="00537F5D">
      <w:pPr>
        <w:pStyle w:val="a4"/>
        <w:widowControl/>
        <w:rPr>
          <w:sz w:val="28"/>
          <w:szCs w:val="28"/>
          <w:lang w:val="ru-RU"/>
        </w:rPr>
      </w:pPr>
    </w:p>
    <w:p w:rsidR="00E02C98" w:rsidRPr="004A7037" w:rsidRDefault="00E02C98" w:rsidP="00537F5D">
      <w:pPr>
        <w:pStyle w:val="a4"/>
        <w:widowControl/>
        <w:ind w:firstLine="0"/>
        <w:rPr>
          <w:rFonts w:ascii="Times New Roman" w:hAnsi="Times New Roman"/>
          <w:b/>
          <w:bCs/>
          <w:color w:val="auto"/>
          <w:sz w:val="28"/>
          <w:lang w:val="ru-RU"/>
        </w:rPr>
      </w:pPr>
      <w:r w:rsidRPr="004A7037">
        <w:rPr>
          <w:rFonts w:ascii="Times New Roman" w:hAnsi="Times New Roman"/>
          <w:b/>
          <w:bCs/>
          <w:color w:val="auto"/>
          <w:sz w:val="28"/>
          <w:lang w:val="ru-RU"/>
        </w:rPr>
        <w:t>Участие в мероприятиях, проводимых под эгидой Агентства по Ядерной Энергии Организации Экономического Сотрудничества и Развития (АЯЭ ОЭСР)</w:t>
      </w:r>
    </w:p>
    <w:p w:rsidR="00E02C98" w:rsidRPr="00212554" w:rsidRDefault="00E02C98" w:rsidP="00E02C98">
      <w:pPr>
        <w:pStyle w:val="a4"/>
        <w:widowControl/>
        <w:ind w:firstLine="0"/>
        <w:rPr>
          <w:rFonts w:ascii="Times New Roman" w:hAnsi="Times New Roman"/>
          <w:color w:val="auto"/>
          <w:szCs w:val="24"/>
          <w:lang w:val="ru-RU"/>
        </w:rPr>
      </w:pPr>
    </w:p>
    <w:p w:rsidR="00E02C98" w:rsidRPr="004A7037" w:rsidRDefault="00E02C98" w:rsidP="00E02C98">
      <w:pPr>
        <w:jc w:val="both"/>
        <w:rPr>
          <w:i/>
          <w:iCs/>
          <w:sz w:val="28"/>
          <w:szCs w:val="28"/>
        </w:rPr>
      </w:pPr>
      <w:r w:rsidRPr="00212554">
        <w:rPr>
          <w:i/>
          <w:iCs/>
          <w:sz w:val="28"/>
          <w:szCs w:val="28"/>
        </w:rPr>
        <w:t>У</w:t>
      </w:r>
      <w:r w:rsidRPr="004A7037">
        <w:rPr>
          <w:i/>
          <w:iCs/>
          <w:sz w:val="28"/>
          <w:szCs w:val="28"/>
        </w:rPr>
        <w:t>частие в мероприятиях Агентства по ядерной энергии ОЭСР в качестве полноправного члена.</w:t>
      </w:r>
    </w:p>
    <w:p w:rsidR="00E02C98" w:rsidRPr="00212554" w:rsidRDefault="00E02C98" w:rsidP="00E02C98">
      <w:pPr>
        <w:pStyle w:val="a4"/>
        <w:ind w:firstLine="709"/>
        <w:rPr>
          <w:rFonts w:ascii="Times New Roman" w:hAnsi="Times New Roman"/>
          <w:color w:val="auto"/>
          <w:sz w:val="28"/>
          <w:szCs w:val="28"/>
          <w:lang w:val="ru-RU"/>
        </w:rPr>
      </w:pPr>
    </w:p>
    <w:p w:rsidR="00E02C98" w:rsidRPr="00212554" w:rsidRDefault="00E02C98" w:rsidP="00E02C98">
      <w:pPr>
        <w:pStyle w:val="a4"/>
        <w:widowControl/>
        <w:ind w:firstLine="708"/>
        <w:rPr>
          <w:rFonts w:ascii="Times New Roman" w:hAnsi="Times New Roman"/>
          <w:color w:val="auto"/>
          <w:sz w:val="28"/>
          <w:szCs w:val="28"/>
          <w:lang w:val="ru-RU"/>
        </w:rPr>
      </w:pPr>
      <w:r w:rsidRPr="00212554">
        <w:rPr>
          <w:rFonts w:ascii="Times New Roman" w:hAnsi="Times New Roman"/>
          <w:color w:val="auto"/>
          <w:sz w:val="28"/>
          <w:lang w:val="ru-RU"/>
        </w:rPr>
        <w:t>В 2014 году во Франции, г. Париж, представители</w:t>
      </w:r>
      <w:r w:rsidRPr="00212554">
        <w:rPr>
          <w:rFonts w:ascii="Times New Roman" w:hAnsi="Times New Roman"/>
          <w:bCs/>
          <w:color w:val="auto"/>
          <w:sz w:val="28"/>
          <w:szCs w:val="28"/>
          <w:lang w:val="ru-RU"/>
        </w:rPr>
        <w:t xml:space="preserve"> Ростехнадзора приняли участие в 2-х заседаниях Комитета по ядерному регулированию (КЯР) АЯЭ ОЭСР. На заседаниях обсуждались следующие вопросы: деятельность р</w:t>
      </w:r>
      <w:r w:rsidR="00212554">
        <w:rPr>
          <w:rFonts w:ascii="Times New Roman" w:hAnsi="Times New Roman"/>
          <w:bCs/>
          <w:color w:val="auto"/>
          <w:sz w:val="28"/>
          <w:szCs w:val="28"/>
          <w:lang w:val="ru-RU"/>
        </w:rPr>
        <w:t>абочих и целевых групп Комитета,</w:t>
      </w:r>
      <w:r w:rsidRPr="00212554">
        <w:rPr>
          <w:rFonts w:ascii="Times New Roman" w:hAnsi="Times New Roman"/>
          <w:bCs/>
          <w:color w:val="auto"/>
          <w:sz w:val="28"/>
          <w:szCs w:val="28"/>
          <w:lang w:val="ru-RU"/>
        </w:rPr>
        <w:t xml:space="preserve"> </w:t>
      </w:r>
      <w:r w:rsidRPr="00212554">
        <w:rPr>
          <w:rFonts w:ascii="Times New Roman" w:hAnsi="Times New Roman"/>
          <w:color w:val="auto"/>
          <w:sz w:val="28"/>
          <w:szCs w:val="28"/>
          <w:lang w:val="ru-RU"/>
        </w:rPr>
        <w:t xml:space="preserve">мероприятия, проводимые в странах-членах АЯЭ ОЭСР </w:t>
      </w:r>
      <w:r w:rsidRPr="00212554">
        <w:rPr>
          <w:rFonts w:ascii="Times New Roman" w:hAnsi="Times New Roman"/>
          <w:bCs/>
          <w:color w:val="auto"/>
          <w:sz w:val="28"/>
          <w:szCs w:val="28"/>
          <w:lang w:val="ru-RU"/>
        </w:rPr>
        <w:t xml:space="preserve">в связи с аварией на АЭС </w:t>
      </w:r>
      <w:r w:rsidRPr="00ED7760">
        <w:rPr>
          <w:rFonts w:ascii="Times New Roman" w:hAnsi="Times New Roman"/>
          <w:bCs/>
          <w:color w:val="auto"/>
          <w:sz w:val="28"/>
          <w:szCs w:val="28"/>
          <w:lang w:val="ru-RU"/>
        </w:rPr>
        <w:t>«Фукусима-</w:t>
      </w:r>
      <w:r w:rsidR="00ED7760" w:rsidRPr="00ED7760">
        <w:rPr>
          <w:rFonts w:ascii="Times New Roman" w:hAnsi="Times New Roman"/>
          <w:sz w:val="28"/>
          <w:szCs w:val="28"/>
          <w:lang w:val="ru-RU"/>
        </w:rPr>
        <w:t>Дайичи</w:t>
      </w:r>
      <w:r w:rsidRPr="00ED7760">
        <w:rPr>
          <w:rFonts w:ascii="Times New Roman" w:hAnsi="Times New Roman"/>
          <w:bCs/>
          <w:color w:val="auto"/>
          <w:sz w:val="28"/>
          <w:szCs w:val="28"/>
          <w:lang w:val="ru-RU"/>
        </w:rPr>
        <w:t>»</w:t>
      </w:r>
      <w:r w:rsidRPr="00212554">
        <w:rPr>
          <w:rFonts w:ascii="Times New Roman" w:hAnsi="Times New Roman"/>
          <w:bCs/>
          <w:color w:val="auto"/>
          <w:sz w:val="28"/>
          <w:szCs w:val="28"/>
          <w:lang w:val="ru-RU"/>
        </w:rPr>
        <w:t>, регулирование безопасности новых проектов реакторов, взаимодействие с Многонациональной программой оценки новых проектов АЭС и международными или региональными организациями</w:t>
      </w:r>
      <w:r w:rsidRPr="00212554">
        <w:rPr>
          <w:rFonts w:ascii="Times New Roman" w:hAnsi="Times New Roman"/>
          <w:color w:val="auto"/>
          <w:sz w:val="28"/>
          <w:szCs w:val="28"/>
          <w:lang w:val="ru-RU"/>
        </w:rPr>
        <w:t>.</w:t>
      </w:r>
    </w:p>
    <w:p w:rsidR="00E02C98" w:rsidRPr="00212554" w:rsidRDefault="00E02C98" w:rsidP="00E02C98">
      <w:pPr>
        <w:pStyle w:val="a4"/>
        <w:widowControl/>
        <w:ind w:firstLine="709"/>
        <w:rPr>
          <w:rFonts w:ascii="Times New Roman" w:hAnsi="Times New Roman"/>
          <w:bCs/>
          <w:color w:val="auto"/>
          <w:sz w:val="28"/>
          <w:szCs w:val="28"/>
          <w:lang w:val="ru-RU"/>
        </w:rPr>
      </w:pPr>
      <w:r w:rsidRPr="00212554">
        <w:rPr>
          <w:rFonts w:ascii="Times New Roman" w:hAnsi="Times New Roman"/>
          <w:bCs/>
          <w:color w:val="auto"/>
          <w:sz w:val="28"/>
          <w:szCs w:val="28"/>
          <w:lang w:val="ru-RU"/>
        </w:rPr>
        <w:t xml:space="preserve">В ходе 31-го заседания КЯР </w:t>
      </w:r>
      <w:r w:rsidR="0016728D">
        <w:rPr>
          <w:rFonts w:ascii="Times New Roman" w:hAnsi="Times New Roman"/>
          <w:bCs/>
          <w:color w:val="auto"/>
          <w:sz w:val="28"/>
          <w:szCs w:val="28"/>
          <w:lang w:val="ru-RU"/>
        </w:rPr>
        <w:t>(</w:t>
      </w:r>
      <w:r w:rsidRPr="00212554">
        <w:rPr>
          <w:rFonts w:ascii="Times New Roman" w:hAnsi="Times New Roman"/>
          <w:bCs/>
          <w:color w:val="auto"/>
          <w:sz w:val="28"/>
          <w:szCs w:val="28"/>
          <w:lang w:val="ru-RU"/>
        </w:rPr>
        <w:t>2-3 июня 2014 г.</w:t>
      </w:r>
      <w:r w:rsidR="00183300">
        <w:rPr>
          <w:rFonts w:ascii="Times New Roman" w:hAnsi="Times New Roman"/>
          <w:bCs/>
          <w:color w:val="auto"/>
          <w:sz w:val="28"/>
          <w:szCs w:val="28"/>
          <w:lang w:val="ru-RU"/>
        </w:rPr>
        <w:t>, Франция, г. Париж</w:t>
      </w:r>
      <w:r w:rsidR="0016728D">
        <w:rPr>
          <w:rFonts w:ascii="Times New Roman" w:hAnsi="Times New Roman"/>
          <w:bCs/>
          <w:color w:val="auto"/>
          <w:sz w:val="28"/>
          <w:szCs w:val="28"/>
          <w:lang w:val="ru-RU"/>
        </w:rPr>
        <w:t>)</w:t>
      </w:r>
      <w:r w:rsidRPr="00212554">
        <w:rPr>
          <w:rFonts w:ascii="Times New Roman" w:hAnsi="Times New Roman"/>
          <w:bCs/>
          <w:color w:val="auto"/>
          <w:sz w:val="28"/>
          <w:szCs w:val="28"/>
          <w:lang w:val="ru-RU"/>
        </w:rPr>
        <w:t xml:space="preserve"> принято решение о создании новой целевой группы по глубокоэшелонированной защите (в состав вошли представители Ростехнадзора); отмечена значимость работы, </w:t>
      </w:r>
      <w:r w:rsidR="00183300">
        <w:rPr>
          <w:rFonts w:ascii="Times New Roman" w:hAnsi="Times New Roman"/>
          <w:bCs/>
          <w:color w:val="auto"/>
          <w:sz w:val="28"/>
          <w:szCs w:val="28"/>
          <w:lang w:val="ru-RU"/>
        </w:rPr>
        <w:t>выполненной</w:t>
      </w:r>
      <w:r w:rsidRPr="00212554">
        <w:rPr>
          <w:rFonts w:ascii="Times New Roman" w:hAnsi="Times New Roman"/>
          <w:bCs/>
          <w:color w:val="auto"/>
          <w:sz w:val="28"/>
          <w:szCs w:val="28"/>
          <w:lang w:val="ru-RU"/>
        </w:rPr>
        <w:t xml:space="preserve"> членами целевой группы по характеристикам эффективного органа регулирования, по итогам </w:t>
      </w:r>
      <w:r w:rsidRPr="00212554">
        <w:rPr>
          <w:rFonts w:ascii="Times New Roman" w:hAnsi="Times New Roman"/>
          <w:bCs/>
          <w:color w:val="auto"/>
          <w:sz w:val="28"/>
          <w:szCs w:val="28"/>
          <w:lang w:val="ru-RU"/>
        </w:rPr>
        <w:lastRenderedPageBreak/>
        <w:t>работы которой в июле 2014 г. был опубликован «зелёный буклет»; принято решение о создании новой целевой группы по культуре безопасности органа регулирования (с участием представителя Ростехнадзора)</w:t>
      </w:r>
      <w:r w:rsidRPr="00212554">
        <w:rPr>
          <w:rFonts w:ascii="Times New Roman" w:hAnsi="Times New Roman"/>
          <w:color w:val="auto"/>
          <w:sz w:val="28"/>
          <w:szCs w:val="28"/>
          <w:lang w:val="ru-RU"/>
        </w:rPr>
        <w:t>.</w:t>
      </w: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t xml:space="preserve">В ходе 32-го заседания КЯР </w:t>
      </w:r>
      <w:r w:rsidR="0016728D">
        <w:rPr>
          <w:rFonts w:ascii="Times New Roman" w:hAnsi="Times New Roman"/>
          <w:bCs/>
          <w:sz w:val="28"/>
          <w:szCs w:val="28"/>
        </w:rPr>
        <w:t>(</w:t>
      </w:r>
      <w:r w:rsidRPr="00212554">
        <w:rPr>
          <w:rFonts w:ascii="Times New Roman" w:hAnsi="Times New Roman"/>
          <w:bCs/>
          <w:sz w:val="28"/>
          <w:szCs w:val="28"/>
        </w:rPr>
        <w:t>1-2 декабря 2014 г.</w:t>
      </w:r>
      <w:r w:rsidR="0016728D">
        <w:rPr>
          <w:rFonts w:ascii="Times New Roman" w:hAnsi="Times New Roman"/>
          <w:bCs/>
          <w:sz w:val="28"/>
          <w:szCs w:val="28"/>
        </w:rPr>
        <w:t>, Франция, г. Париж)</w:t>
      </w:r>
      <w:r w:rsidRPr="00212554">
        <w:rPr>
          <w:rFonts w:ascii="Times New Roman" w:hAnsi="Times New Roman"/>
          <w:bCs/>
          <w:sz w:val="28"/>
          <w:szCs w:val="28"/>
        </w:rPr>
        <w:t xml:space="preserve"> </w:t>
      </w:r>
      <w:r w:rsidRPr="00212554">
        <w:rPr>
          <w:rFonts w:ascii="Times New Roman" w:hAnsi="Times New Roman"/>
          <w:sz w:val="28"/>
          <w:szCs w:val="28"/>
        </w:rPr>
        <w:t>представитель Ростехнадзора представил информацию о подходах к лицензированию реакторов нового поколения на примере лицензирования реакторов на быстрых нейтронах в России</w:t>
      </w:r>
      <w:r w:rsidRPr="00212554">
        <w:rPr>
          <w:rFonts w:ascii="Times New Roman" w:hAnsi="Times New Roman"/>
          <w:bCs/>
          <w:sz w:val="28"/>
          <w:szCs w:val="28"/>
        </w:rPr>
        <w:t>. Подведены итоги заседаний новых целевых групп по глубокоэшелонированной защите и по культуре безопасности органа регулирования, принято решение о создании новой специальной группы экспертов КЯР и Комитета по безопасности ядерных установок по вопросам регулирования безопасности проектов реакторов 4-го поколения.</w:t>
      </w:r>
    </w:p>
    <w:p w:rsidR="00183300" w:rsidRDefault="00183300" w:rsidP="00E02C98">
      <w:pPr>
        <w:pStyle w:val="af6"/>
        <w:ind w:firstLine="709"/>
        <w:jc w:val="both"/>
        <w:rPr>
          <w:rFonts w:ascii="Times New Roman" w:hAnsi="Times New Roman"/>
          <w:bCs/>
          <w:sz w:val="28"/>
          <w:szCs w:val="28"/>
        </w:rPr>
      </w:pPr>
      <w:r>
        <w:rPr>
          <w:rFonts w:ascii="Times New Roman" w:hAnsi="Times New Roman"/>
          <w:bCs/>
          <w:sz w:val="28"/>
          <w:szCs w:val="28"/>
        </w:rPr>
        <w:t>В отчетный период состоялись заседания следующих рабочих групп КЯР при участии представителей Ростехнадзора:</w:t>
      </w: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t>4-6 февраля 2014 г.</w:t>
      </w:r>
      <w:r w:rsidR="00183300">
        <w:rPr>
          <w:rFonts w:ascii="Times New Roman" w:hAnsi="Times New Roman"/>
          <w:bCs/>
          <w:sz w:val="28"/>
          <w:szCs w:val="28"/>
        </w:rPr>
        <w:t xml:space="preserve">, </w:t>
      </w:r>
      <w:r w:rsidRPr="00212554">
        <w:rPr>
          <w:rFonts w:ascii="Times New Roman" w:hAnsi="Times New Roman"/>
          <w:bCs/>
          <w:sz w:val="28"/>
          <w:szCs w:val="28"/>
        </w:rPr>
        <w:t>Франци</w:t>
      </w:r>
      <w:r w:rsidR="00183300">
        <w:rPr>
          <w:rFonts w:ascii="Times New Roman" w:hAnsi="Times New Roman"/>
          <w:bCs/>
          <w:sz w:val="28"/>
          <w:szCs w:val="28"/>
        </w:rPr>
        <w:t>я</w:t>
      </w:r>
      <w:r w:rsidRPr="00212554">
        <w:rPr>
          <w:rFonts w:ascii="Times New Roman" w:hAnsi="Times New Roman"/>
          <w:bCs/>
          <w:sz w:val="28"/>
          <w:szCs w:val="28"/>
        </w:rPr>
        <w:t>, г. Париж</w:t>
      </w:r>
      <w:r w:rsidR="00183300">
        <w:rPr>
          <w:rFonts w:ascii="Times New Roman" w:hAnsi="Times New Roman"/>
          <w:bCs/>
          <w:sz w:val="28"/>
          <w:szCs w:val="28"/>
        </w:rPr>
        <w:t xml:space="preserve"> - </w:t>
      </w:r>
      <w:r w:rsidRPr="00212554">
        <w:rPr>
          <w:rFonts w:ascii="Times New Roman" w:hAnsi="Times New Roman"/>
          <w:bCs/>
          <w:sz w:val="28"/>
          <w:szCs w:val="28"/>
        </w:rPr>
        <w:t xml:space="preserve">заключительное совещание целевой группы высокого уровня по характеристикам эффективного органа регулирования. Группа завершила свою деятельность по </w:t>
      </w:r>
      <w:r w:rsidR="00183300">
        <w:rPr>
          <w:rFonts w:ascii="Times New Roman" w:hAnsi="Times New Roman"/>
          <w:bCs/>
          <w:sz w:val="28"/>
          <w:szCs w:val="28"/>
        </w:rPr>
        <w:t>разработке</w:t>
      </w:r>
      <w:r w:rsidRPr="00212554">
        <w:rPr>
          <w:rFonts w:ascii="Times New Roman" w:hAnsi="Times New Roman"/>
          <w:bCs/>
          <w:sz w:val="28"/>
          <w:szCs w:val="28"/>
        </w:rPr>
        <w:t xml:space="preserve"> «зелёного буклета» по характеристикам эффективного органа регулирования</w:t>
      </w:r>
      <w:r w:rsidR="00183300">
        <w:rPr>
          <w:rFonts w:ascii="Times New Roman" w:hAnsi="Times New Roman"/>
          <w:bCs/>
          <w:sz w:val="28"/>
          <w:szCs w:val="28"/>
        </w:rPr>
        <w:t>;</w:t>
      </w: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t>19-21 марта и 30 сентября – 2 октября 2014 г.</w:t>
      </w:r>
      <w:r w:rsidR="00183300">
        <w:rPr>
          <w:rFonts w:ascii="Times New Roman" w:hAnsi="Times New Roman"/>
          <w:bCs/>
          <w:sz w:val="28"/>
          <w:szCs w:val="28"/>
        </w:rPr>
        <w:t xml:space="preserve">, </w:t>
      </w:r>
      <w:r w:rsidRPr="00212554">
        <w:rPr>
          <w:rFonts w:ascii="Times New Roman" w:hAnsi="Times New Roman"/>
          <w:bCs/>
          <w:sz w:val="28"/>
          <w:szCs w:val="28"/>
        </w:rPr>
        <w:t>Франци</w:t>
      </w:r>
      <w:r w:rsidR="00183300">
        <w:rPr>
          <w:rFonts w:ascii="Times New Roman" w:hAnsi="Times New Roman"/>
          <w:bCs/>
          <w:sz w:val="28"/>
          <w:szCs w:val="28"/>
        </w:rPr>
        <w:t>я</w:t>
      </w:r>
      <w:r w:rsidRPr="00212554">
        <w:rPr>
          <w:rFonts w:ascii="Times New Roman" w:hAnsi="Times New Roman"/>
          <w:bCs/>
          <w:sz w:val="28"/>
          <w:szCs w:val="28"/>
        </w:rPr>
        <w:t xml:space="preserve">, г. Париж </w:t>
      </w:r>
      <w:r w:rsidR="00183300">
        <w:rPr>
          <w:rFonts w:ascii="Times New Roman" w:hAnsi="Times New Roman"/>
          <w:bCs/>
          <w:sz w:val="28"/>
          <w:szCs w:val="28"/>
        </w:rPr>
        <w:t>-</w:t>
      </w:r>
      <w:r w:rsidRPr="00212554">
        <w:rPr>
          <w:rFonts w:ascii="Times New Roman" w:hAnsi="Times New Roman"/>
          <w:bCs/>
          <w:sz w:val="28"/>
          <w:szCs w:val="28"/>
        </w:rPr>
        <w:t xml:space="preserve"> заседания Целевой группы по управлению авариями</w:t>
      </w:r>
      <w:r w:rsidR="00183300">
        <w:rPr>
          <w:rFonts w:ascii="Times New Roman" w:hAnsi="Times New Roman"/>
          <w:bCs/>
          <w:sz w:val="28"/>
          <w:szCs w:val="28"/>
        </w:rPr>
        <w:t>;</w:t>
      </w: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t>19-21 марта и 27-29 октября 2014 г.</w:t>
      </w:r>
      <w:r w:rsidR="00183300">
        <w:rPr>
          <w:rFonts w:ascii="Times New Roman" w:hAnsi="Times New Roman"/>
          <w:bCs/>
          <w:sz w:val="28"/>
          <w:szCs w:val="28"/>
        </w:rPr>
        <w:t xml:space="preserve">, </w:t>
      </w:r>
      <w:r w:rsidRPr="00212554">
        <w:rPr>
          <w:rFonts w:ascii="Times New Roman" w:hAnsi="Times New Roman"/>
          <w:bCs/>
          <w:sz w:val="28"/>
          <w:szCs w:val="28"/>
        </w:rPr>
        <w:t>Франци</w:t>
      </w:r>
      <w:r w:rsidR="00183300">
        <w:rPr>
          <w:rFonts w:ascii="Times New Roman" w:hAnsi="Times New Roman"/>
          <w:bCs/>
          <w:sz w:val="28"/>
          <w:szCs w:val="28"/>
        </w:rPr>
        <w:t>я</w:t>
      </w:r>
      <w:r w:rsidRPr="00212554">
        <w:rPr>
          <w:rFonts w:ascii="Times New Roman" w:hAnsi="Times New Roman"/>
          <w:bCs/>
          <w:sz w:val="28"/>
          <w:szCs w:val="28"/>
        </w:rPr>
        <w:t>, г. Париж</w:t>
      </w:r>
      <w:r w:rsidR="00183300">
        <w:rPr>
          <w:rFonts w:ascii="Times New Roman" w:hAnsi="Times New Roman"/>
          <w:bCs/>
          <w:sz w:val="28"/>
          <w:szCs w:val="28"/>
        </w:rPr>
        <w:t xml:space="preserve"> -</w:t>
      </w:r>
      <w:r w:rsidRPr="00212554">
        <w:rPr>
          <w:rFonts w:ascii="Times New Roman" w:hAnsi="Times New Roman"/>
          <w:bCs/>
          <w:sz w:val="28"/>
          <w:szCs w:val="28"/>
        </w:rPr>
        <w:t xml:space="preserve"> заседания Рабочей группы по вопросам регулирования новых реакторов</w:t>
      </w:r>
      <w:r w:rsidR="00163A37">
        <w:rPr>
          <w:rFonts w:ascii="Times New Roman" w:hAnsi="Times New Roman"/>
          <w:bCs/>
          <w:sz w:val="28"/>
          <w:szCs w:val="28"/>
        </w:rPr>
        <w:t>;</w:t>
      </w: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t>24-28 марта и 8-12 сентября 2014 г.</w:t>
      </w:r>
      <w:r w:rsidR="00163A37">
        <w:rPr>
          <w:rFonts w:ascii="Times New Roman" w:hAnsi="Times New Roman"/>
          <w:bCs/>
          <w:sz w:val="28"/>
          <w:szCs w:val="28"/>
        </w:rPr>
        <w:t>,</w:t>
      </w:r>
      <w:r w:rsidRPr="00212554">
        <w:rPr>
          <w:rFonts w:ascii="Times New Roman" w:hAnsi="Times New Roman"/>
          <w:bCs/>
          <w:sz w:val="28"/>
          <w:szCs w:val="28"/>
        </w:rPr>
        <w:t xml:space="preserve"> Франци</w:t>
      </w:r>
      <w:r w:rsidR="00163A37">
        <w:rPr>
          <w:rFonts w:ascii="Times New Roman" w:hAnsi="Times New Roman"/>
          <w:bCs/>
          <w:sz w:val="28"/>
          <w:szCs w:val="28"/>
        </w:rPr>
        <w:t>я</w:t>
      </w:r>
      <w:r w:rsidRPr="00212554">
        <w:rPr>
          <w:rFonts w:ascii="Times New Roman" w:hAnsi="Times New Roman"/>
          <w:bCs/>
          <w:sz w:val="28"/>
          <w:szCs w:val="28"/>
        </w:rPr>
        <w:t>, г. Париж</w:t>
      </w:r>
      <w:r w:rsidR="00163A37">
        <w:rPr>
          <w:rFonts w:ascii="Times New Roman" w:hAnsi="Times New Roman"/>
          <w:bCs/>
          <w:sz w:val="28"/>
          <w:szCs w:val="28"/>
        </w:rPr>
        <w:t xml:space="preserve"> - </w:t>
      </w:r>
      <w:r w:rsidRPr="00212554">
        <w:rPr>
          <w:rFonts w:ascii="Times New Roman" w:hAnsi="Times New Roman"/>
          <w:bCs/>
          <w:sz w:val="28"/>
          <w:szCs w:val="28"/>
        </w:rPr>
        <w:t>заседания рабочей группы по опыту эксплуатации</w:t>
      </w:r>
      <w:r w:rsidR="00163A37">
        <w:rPr>
          <w:rFonts w:ascii="Times New Roman" w:hAnsi="Times New Roman"/>
          <w:bCs/>
          <w:sz w:val="28"/>
          <w:szCs w:val="28"/>
        </w:rPr>
        <w:t>;</w:t>
      </w: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t>7-10 апреля 2014 г.</w:t>
      </w:r>
      <w:r w:rsidR="00163A37">
        <w:rPr>
          <w:rFonts w:ascii="Times New Roman" w:hAnsi="Times New Roman"/>
          <w:bCs/>
          <w:sz w:val="28"/>
          <w:szCs w:val="28"/>
        </w:rPr>
        <w:t>,</w:t>
      </w:r>
      <w:r w:rsidRPr="00212554">
        <w:rPr>
          <w:rFonts w:ascii="Times New Roman" w:hAnsi="Times New Roman"/>
          <w:bCs/>
          <w:sz w:val="28"/>
          <w:szCs w:val="28"/>
        </w:rPr>
        <w:t xml:space="preserve"> США, г. Чаттануга</w:t>
      </w:r>
      <w:r w:rsidR="00163A37">
        <w:rPr>
          <w:rFonts w:ascii="Times New Roman" w:hAnsi="Times New Roman"/>
          <w:bCs/>
          <w:sz w:val="28"/>
          <w:szCs w:val="28"/>
        </w:rPr>
        <w:t xml:space="preserve"> -</w:t>
      </w:r>
      <w:r w:rsidRPr="00212554">
        <w:rPr>
          <w:rFonts w:ascii="Times New Roman" w:hAnsi="Times New Roman"/>
          <w:bCs/>
          <w:sz w:val="28"/>
          <w:szCs w:val="28"/>
        </w:rPr>
        <w:t xml:space="preserve"> международный семинар и заседание рабочей группы по инспекционным</w:t>
      </w:r>
      <w:r w:rsidR="00163A37">
        <w:rPr>
          <w:rFonts w:ascii="Times New Roman" w:hAnsi="Times New Roman"/>
          <w:bCs/>
          <w:sz w:val="28"/>
          <w:szCs w:val="28"/>
        </w:rPr>
        <w:t xml:space="preserve"> практикам;</w:t>
      </w: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t>8-10 апреля 2014 г.</w:t>
      </w:r>
      <w:r w:rsidR="00163A37">
        <w:rPr>
          <w:rFonts w:ascii="Times New Roman" w:hAnsi="Times New Roman"/>
          <w:bCs/>
          <w:sz w:val="28"/>
          <w:szCs w:val="28"/>
        </w:rPr>
        <w:t>,</w:t>
      </w:r>
      <w:r w:rsidRPr="00212554">
        <w:rPr>
          <w:rFonts w:ascii="Times New Roman" w:hAnsi="Times New Roman"/>
          <w:bCs/>
          <w:sz w:val="28"/>
          <w:szCs w:val="28"/>
        </w:rPr>
        <w:t xml:space="preserve"> Франци</w:t>
      </w:r>
      <w:r w:rsidR="00163A37">
        <w:rPr>
          <w:rFonts w:ascii="Times New Roman" w:hAnsi="Times New Roman"/>
          <w:bCs/>
          <w:sz w:val="28"/>
          <w:szCs w:val="28"/>
        </w:rPr>
        <w:t>я</w:t>
      </w:r>
      <w:r w:rsidRPr="00212554">
        <w:rPr>
          <w:rFonts w:ascii="Times New Roman" w:hAnsi="Times New Roman"/>
          <w:bCs/>
          <w:sz w:val="28"/>
          <w:szCs w:val="28"/>
        </w:rPr>
        <w:t>, г. Париж</w:t>
      </w:r>
      <w:r w:rsidR="00163A37">
        <w:rPr>
          <w:rFonts w:ascii="Times New Roman" w:hAnsi="Times New Roman"/>
          <w:bCs/>
          <w:sz w:val="28"/>
          <w:szCs w:val="28"/>
        </w:rPr>
        <w:t xml:space="preserve"> - з</w:t>
      </w:r>
      <w:r w:rsidRPr="00212554">
        <w:rPr>
          <w:rFonts w:ascii="Times New Roman" w:hAnsi="Times New Roman"/>
          <w:bCs/>
          <w:sz w:val="28"/>
          <w:szCs w:val="28"/>
        </w:rPr>
        <w:t>аседание рабочей группы по связям с общественностью</w:t>
      </w:r>
      <w:r w:rsidR="00163A37">
        <w:rPr>
          <w:rFonts w:ascii="Times New Roman" w:hAnsi="Times New Roman"/>
          <w:bCs/>
          <w:sz w:val="28"/>
          <w:szCs w:val="28"/>
        </w:rPr>
        <w:t>;</w:t>
      </w:r>
    </w:p>
    <w:p w:rsidR="00E02C98" w:rsidRPr="00212554" w:rsidRDefault="00E02C98" w:rsidP="00212554">
      <w:pPr>
        <w:pStyle w:val="af6"/>
        <w:ind w:firstLine="708"/>
        <w:jc w:val="both"/>
        <w:rPr>
          <w:rFonts w:ascii="Times New Roman" w:hAnsi="Times New Roman"/>
          <w:bCs/>
          <w:sz w:val="28"/>
          <w:szCs w:val="28"/>
        </w:rPr>
      </w:pPr>
      <w:r w:rsidRPr="00212554">
        <w:rPr>
          <w:rFonts w:ascii="Times New Roman" w:hAnsi="Times New Roman"/>
          <w:bCs/>
          <w:sz w:val="28"/>
          <w:szCs w:val="28"/>
        </w:rPr>
        <w:t>17-19 сентября 2014 г.</w:t>
      </w:r>
      <w:r w:rsidR="00163A37">
        <w:rPr>
          <w:rFonts w:ascii="Times New Roman" w:hAnsi="Times New Roman"/>
          <w:bCs/>
          <w:sz w:val="28"/>
          <w:szCs w:val="28"/>
        </w:rPr>
        <w:t>,</w:t>
      </w:r>
      <w:r w:rsidRPr="00212554">
        <w:rPr>
          <w:rFonts w:ascii="Times New Roman" w:hAnsi="Times New Roman"/>
          <w:bCs/>
          <w:sz w:val="28"/>
          <w:szCs w:val="28"/>
        </w:rPr>
        <w:t xml:space="preserve"> Франци</w:t>
      </w:r>
      <w:r w:rsidR="00163A37">
        <w:rPr>
          <w:rFonts w:ascii="Times New Roman" w:hAnsi="Times New Roman"/>
          <w:bCs/>
          <w:sz w:val="28"/>
          <w:szCs w:val="28"/>
        </w:rPr>
        <w:t>я</w:t>
      </w:r>
      <w:r w:rsidRPr="00212554">
        <w:rPr>
          <w:rFonts w:ascii="Times New Roman" w:hAnsi="Times New Roman"/>
          <w:bCs/>
          <w:sz w:val="28"/>
          <w:szCs w:val="28"/>
        </w:rPr>
        <w:t>, г. Париж</w:t>
      </w:r>
      <w:r w:rsidR="00163A37">
        <w:rPr>
          <w:rFonts w:ascii="Times New Roman" w:hAnsi="Times New Roman"/>
          <w:bCs/>
          <w:sz w:val="28"/>
          <w:szCs w:val="28"/>
        </w:rPr>
        <w:t xml:space="preserve"> -</w:t>
      </w:r>
      <w:r w:rsidRPr="00212554">
        <w:rPr>
          <w:rFonts w:ascii="Times New Roman" w:hAnsi="Times New Roman"/>
          <w:bCs/>
          <w:sz w:val="28"/>
          <w:szCs w:val="28"/>
        </w:rPr>
        <w:t xml:space="preserve"> совещание Рабочей группы по глубокоэшелонированной защите</w:t>
      </w:r>
      <w:r w:rsidR="0016728D">
        <w:rPr>
          <w:rFonts w:ascii="Times New Roman" w:hAnsi="Times New Roman"/>
          <w:bCs/>
          <w:sz w:val="28"/>
          <w:szCs w:val="28"/>
        </w:rPr>
        <w:t>;</w:t>
      </w:r>
      <w:r w:rsidRPr="00212554">
        <w:rPr>
          <w:rFonts w:ascii="Times New Roman" w:hAnsi="Times New Roman"/>
          <w:bCs/>
          <w:sz w:val="28"/>
          <w:szCs w:val="28"/>
        </w:rPr>
        <w:t xml:space="preserve"> </w:t>
      </w:r>
    </w:p>
    <w:p w:rsidR="00E02C98" w:rsidRPr="00212554" w:rsidRDefault="00E02C98" w:rsidP="00E02C98">
      <w:pPr>
        <w:pStyle w:val="a4"/>
        <w:ind w:firstLine="709"/>
        <w:rPr>
          <w:rFonts w:ascii="Times New Roman" w:hAnsi="Times New Roman"/>
          <w:bCs/>
          <w:color w:val="auto"/>
          <w:sz w:val="28"/>
          <w:szCs w:val="28"/>
          <w:lang w:val="ru-RU"/>
        </w:rPr>
      </w:pPr>
      <w:r w:rsidRPr="00212554">
        <w:rPr>
          <w:rFonts w:ascii="Times New Roman" w:hAnsi="Times New Roman"/>
          <w:bCs/>
          <w:color w:val="auto"/>
          <w:sz w:val="28"/>
          <w:szCs w:val="28"/>
          <w:lang w:val="ru-RU"/>
        </w:rPr>
        <w:t xml:space="preserve">19-21 ноября 2014 г. </w:t>
      </w:r>
      <w:r w:rsidR="0016728D">
        <w:rPr>
          <w:rFonts w:ascii="Times New Roman" w:hAnsi="Times New Roman"/>
          <w:bCs/>
          <w:color w:val="auto"/>
          <w:sz w:val="28"/>
          <w:szCs w:val="28"/>
          <w:lang w:val="ru-RU"/>
        </w:rPr>
        <w:t>Ф</w:t>
      </w:r>
      <w:r w:rsidRPr="00212554">
        <w:rPr>
          <w:rFonts w:ascii="Times New Roman" w:hAnsi="Times New Roman"/>
          <w:bCs/>
          <w:color w:val="auto"/>
          <w:sz w:val="28"/>
          <w:szCs w:val="28"/>
          <w:lang w:val="ru-RU"/>
        </w:rPr>
        <w:t>ранци</w:t>
      </w:r>
      <w:r w:rsidR="0016728D">
        <w:rPr>
          <w:rFonts w:ascii="Times New Roman" w:hAnsi="Times New Roman"/>
          <w:bCs/>
          <w:color w:val="auto"/>
          <w:sz w:val="28"/>
          <w:szCs w:val="28"/>
          <w:lang w:val="ru-RU"/>
        </w:rPr>
        <w:t>я</w:t>
      </w:r>
      <w:r w:rsidRPr="00212554">
        <w:rPr>
          <w:rFonts w:ascii="Times New Roman" w:hAnsi="Times New Roman"/>
          <w:bCs/>
          <w:color w:val="auto"/>
          <w:sz w:val="28"/>
          <w:szCs w:val="28"/>
          <w:lang w:val="ru-RU"/>
        </w:rPr>
        <w:t>, г. Париж</w:t>
      </w:r>
      <w:r w:rsidR="0016728D">
        <w:rPr>
          <w:rFonts w:ascii="Times New Roman" w:hAnsi="Times New Roman"/>
          <w:bCs/>
          <w:color w:val="auto"/>
          <w:sz w:val="28"/>
          <w:szCs w:val="28"/>
          <w:lang w:val="ru-RU"/>
        </w:rPr>
        <w:t xml:space="preserve"> -</w:t>
      </w:r>
      <w:r w:rsidRPr="00212554">
        <w:rPr>
          <w:rFonts w:ascii="Times New Roman" w:hAnsi="Times New Roman"/>
          <w:bCs/>
          <w:color w:val="auto"/>
          <w:sz w:val="28"/>
          <w:szCs w:val="28"/>
          <w:lang w:val="ru-RU"/>
        </w:rPr>
        <w:t xml:space="preserve"> 1-е совещание целевой группы высокого уровня по культуре безопасности.</w:t>
      </w:r>
    </w:p>
    <w:p w:rsidR="00E02C98" w:rsidRDefault="00E02C98" w:rsidP="00E02C98">
      <w:pPr>
        <w:pStyle w:val="a4"/>
        <w:ind w:firstLine="709"/>
        <w:rPr>
          <w:rFonts w:ascii="Times New Roman" w:hAnsi="Times New Roman"/>
          <w:bCs/>
          <w:color w:val="auto"/>
          <w:sz w:val="28"/>
          <w:szCs w:val="28"/>
          <w:lang w:val="ru-RU"/>
        </w:rPr>
      </w:pPr>
      <w:r w:rsidRPr="00212554">
        <w:rPr>
          <w:rFonts w:ascii="Times New Roman" w:hAnsi="Times New Roman"/>
          <w:bCs/>
          <w:color w:val="auto"/>
          <w:sz w:val="28"/>
          <w:szCs w:val="28"/>
          <w:lang w:val="ru-RU"/>
        </w:rPr>
        <w:t>23-26 марта 2014 г. представитель Ростехнадзора принял участие в заседании Форума регуляторов Комитета по обращению с радиоактивными отходами АЯЭ ОЭСР</w:t>
      </w:r>
      <w:r w:rsidR="00163A37">
        <w:rPr>
          <w:rFonts w:ascii="Times New Roman" w:hAnsi="Times New Roman"/>
          <w:bCs/>
          <w:color w:val="auto"/>
          <w:sz w:val="28"/>
          <w:szCs w:val="28"/>
          <w:lang w:val="ru-RU"/>
        </w:rPr>
        <w:t xml:space="preserve"> (Франция, г. Париж)</w:t>
      </w:r>
      <w:r w:rsidRPr="00212554">
        <w:rPr>
          <w:rFonts w:ascii="Times New Roman" w:hAnsi="Times New Roman"/>
          <w:bCs/>
          <w:color w:val="auto"/>
          <w:sz w:val="28"/>
          <w:szCs w:val="28"/>
          <w:lang w:val="ru-RU"/>
        </w:rPr>
        <w:t>.</w:t>
      </w:r>
    </w:p>
    <w:p w:rsidR="00B40A4A" w:rsidRPr="00212554" w:rsidRDefault="00B40A4A" w:rsidP="00E02C98">
      <w:pPr>
        <w:pStyle w:val="a4"/>
        <w:ind w:firstLine="709"/>
        <w:rPr>
          <w:rFonts w:ascii="Times New Roman" w:hAnsi="Times New Roman"/>
          <w:bCs/>
          <w:color w:val="auto"/>
          <w:sz w:val="28"/>
          <w:szCs w:val="28"/>
          <w:lang w:val="ru-RU"/>
        </w:rPr>
      </w:pPr>
      <w:r w:rsidRPr="00B40A4A">
        <w:rPr>
          <w:rFonts w:ascii="Times New Roman" w:hAnsi="Times New Roman"/>
          <w:bCs/>
          <w:color w:val="auto"/>
          <w:sz w:val="28"/>
          <w:szCs w:val="28"/>
          <w:lang w:val="ru-RU"/>
        </w:rPr>
        <w:t>4-5 июня и 3-4 декабря 2014 г. во Франции, г. Париж, представитель ФБУ «НТЦ ЯРБ» принял участие в заседаниях Комитета по безопасности ядерных установок АЯЭ ОЭСР в качестве эксперта.</w:t>
      </w:r>
    </w:p>
    <w:p w:rsidR="00E02C98" w:rsidRPr="00212554" w:rsidRDefault="00E02C98" w:rsidP="00E02C98">
      <w:pPr>
        <w:pStyle w:val="a4"/>
        <w:ind w:firstLine="709"/>
        <w:rPr>
          <w:rFonts w:ascii="Times New Roman" w:hAnsi="Times New Roman"/>
          <w:bCs/>
          <w:color w:val="auto"/>
          <w:sz w:val="28"/>
          <w:szCs w:val="28"/>
          <w:lang w:val="ru-RU"/>
        </w:rPr>
      </w:pPr>
      <w:r w:rsidRPr="00212554">
        <w:rPr>
          <w:rFonts w:ascii="Times New Roman" w:hAnsi="Times New Roman"/>
          <w:bCs/>
          <w:color w:val="auto"/>
          <w:sz w:val="28"/>
          <w:szCs w:val="28"/>
          <w:lang w:val="ru-RU"/>
        </w:rPr>
        <w:t>17-18 сентября 2014 г. представитель ФГУП ВО «Безопасность» принял участие в совещании рабочей группы по человеческому и организационному фактору Комитета по безопасности ядерных установок АЯЭ ОЭСР.</w:t>
      </w:r>
    </w:p>
    <w:p w:rsidR="00E02C98" w:rsidRPr="00212554" w:rsidRDefault="00E02C98" w:rsidP="00E02C98">
      <w:pPr>
        <w:pStyle w:val="a4"/>
        <w:ind w:firstLine="709"/>
        <w:rPr>
          <w:rFonts w:ascii="Times New Roman" w:hAnsi="Times New Roman"/>
          <w:bCs/>
          <w:color w:val="auto"/>
          <w:sz w:val="28"/>
          <w:szCs w:val="28"/>
          <w:lang w:val="ru-RU"/>
        </w:rPr>
      </w:pPr>
      <w:r w:rsidRPr="00212554">
        <w:rPr>
          <w:rFonts w:ascii="Times New Roman" w:hAnsi="Times New Roman"/>
          <w:bCs/>
          <w:color w:val="auto"/>
          <w:sz w:val="28"/>
          <w:szCs w:val="28"/>
          <w:lang w:val="ru-RU"/>
        </w:rPr>
        <w:t>23-25 сентября 2014 г. представитель ФГУП ВО «Безопасность» принял участие в совещании рабочей группы по анализу и управлению авариями Комитета по безопасности ядерных установок АЯЭ ОЭСР.</w:t>
      </w:r>
    </w:p>
    <w:p w:rsidR="00E02C98" w:rsidRPr="00212554" w:rsidRDefault="00E02C98" w:rsidP="00E02C98">
      <w:pPr>
        <w:pStyle w:val="a4"/>
        <w:ind w:firstLine="709"/>
        <w:rPr>
          <w:rFonts w:ascii="Times New Roman" w:hAnsi="Times New Roman"/>
          <w:bCs/>
          <w:color w:val="auto"/>
          <w:sz w:val="28"/>
          <w:szCs w:val="28"/>
          <w:lang w:val="ru-RU"/>
        </w:rPr>
      </w:pPr>
      <w:r w:rsidRPr="00212554">
        <w:rPr>
          <w:rFonts w:ascii="Times New Roman" w:hAnsi="Times New Roman"/>
          <w:bCs/>
          <w:color w:val="auto"/>
          <w:sz w:val="28"/>
          <w:szCs w:val="28"/>
          <w:lang w:val="ru-RU"/>
        </w:rPr>
        <w:t xml:space="preserve">8 апреля 2014 г. в Японии, г. Токио, </w:t>
      </w:r>
      <w:r w:rsidR="00B65E8F">
        <w:rPr>
          <w:rFonts w:ascii="Times New Roman" w:hAnsi="Times New Roman"/>
          <w:bCs/>
          <w:color w:val="auto"/>
          <w:sz w:val="28"/>
          <w:szCs w:val="28"/>
          <w:lang w:val="ru-RU"/>
        </w:rPr>
        <w:t>с</w:t>
      </w:r>
      <w:r w:rsidRPr="00212554">
        <w:rPr>
          <w:rFonts w:ascii="Times New Roman" w:hAnsi="Times New Roman"/>
          <w:bCs/>
          <w:color w:val="auto"/>
          <w:sz w:val="28"/>
          <w:szCs w:val="28"/>
          <w:lang w:val="ru-RU"/>
        </w:rPr>
        <w:t xml:space="preserve">татс-секретарь – заместитель </w:t>
      </w:r>
      <w:r w:rsidRPr="00212554">
        <w:rPr>
          <w:rFonts w:ascii="Times New Roman" w:hAnsi="Times New Roman"/>
          <w:bCs/>
          <w:color w:val="auto"/>
          <w:sz w:val="28"/>
          <w:szCs w:val="28"/>
          <w:lang w:val="ru-RU"/>
        </w:rPr>
        <w:lastRenderedPageBreak/>
        <w:t xml:space="preserve">руководителя Ростехнадзора принял участие в Международной конференции АЯЭ ОЭСР по повышению глобальной ядерной безопасности, приуроченной к 50-летию членства Японии в ОЭСР. </w:t>
      </w:r>
      <w:r w:rsidR="00163A37">
        <w:rPr>
          <w:rFonts w:ascii="Times New Roman" w:hAnsi="Times New Roman"/>
          <w:bCs/>
          <w:color w:val="auto"/>
          <w:sz w:val="28"/>
          <w:szCs w:val="28"/>
          <w:lang w:val="ru-RU"/>
        </w:rPr>
        <w:t>Он</w:t>
      </w:r>
      <w:r w:rsidRPr="00212554">
        <w:rPr>
          <w:rFonts w:ascii="Times New Roman" w:hAnsi="Times New Roman"/>
          <w:bCs/>
          <w:color w:val="auto"/>
          <w:sz w:val="28"/>
          <w:szCs w:val="28"/>
          <w:lang w:val="ru-RU"/>
        </w:rPr>
        <w:t xml:space="preserve"> выступил с презентацией об аспектах деятельности Ростехнадзора на национальном и международном уровне, характеризующих вовлечённость российского органа регулирования в повышение глобальной ядерной безопасности.</w:t>
      </w:r>
    </w:p>
    <w:p w:rsidR="00E02C98" w:rsidRPr="00212554" w:rsidRDefault="00E02C98" w:rsidP="00E02C98">
      <w:pPr>
        <w:pStyle w:val="a4"/>
        <w:widowControl/>
        <w:ind w:firstLine="709"/>
        <w:rPr>
          <w:rFonts w:ascii="Times New Roman" w:hAnsi="Times New Roman"/>
          <w:i/>
          <w:iCs/>
          <w:color w:val="auto"/>
          <w:szCs w:val="24"/>
          <w:lang w:val="ru-RU"/>
        </w:rPr>
      </w:pPr>
    </w:p>
    <w:p w:rsidR="00E02C98" w:rsidRPr="00212554" w:rsidRDefault="00E02C98" w:rsidP="00E02C98">
      <w:pPr>
        <w:pStyle w:val="a4"/>
        <w:widowControl/>
        <w:ind w:firstLine="0"/>
        <w:rPr>
          <w:rFonts w:ascii="Times New Roman" w:hAnsi="Times New Roman"/>
          <w:b/>
          <w:bCs/>
          <w:i/>
          <w:iCs/>
          <w:color w:val="auto"/>
          <w:sz w:val="28"/>
          <w:szCs w:val="28"/>
          <w:lang w:val="ru-RU"/>
        </w:rPr>
      </w:pPr>
      <w:r w:rsidRPr="00212554">
        <w:rPr>
          <w:rFonts w:ascii="Times New Roman" w:hAnsi="Times New Roman"/>
          <w:i/>
          <w:iCs/>
          <w:color w:val="auto"/>
          <w:sz w:val="28"/>
          <w:szCs w:val="28"/>
          <w:lang w:val="ru-RU"/>
        </w:rPr>
        <w:t>Участие в мероприятиях в рамках Многонациональной программы оценки новых проектов АЭС</w:t>
      </w:r>
    </w:p>
    <w:p w:rsidR="00E02C98" w:rsidRPr="00212554" w:rsidRDefault="00E02C98" w:rsidP="00E02C98">
      <w:pPr>
        <w:pStyle w:val="a4"/>
        <w:ind w:firstLine="720"/>
        <w:rPr>
          <w:rFonts w:ascii="Times New Roman" w:hAnsi="Times New Roman"/>
          <w:color w:val="auto"/>
          <w:sz w:val="28"/>
          <w:lang w:val="ru-RU"/>
        </w:rPr>
      </w:pPr>
    </w:p>
    <w:p w:rsidR="00E02C98" w:rsidRPr="00212554" w:rsidRDefault="00E02C98" w:rsidP="00E02C98">
      <w:pPr>
        <w:pStyle w:val="af6"/>
        <w:ind w:firstLine="709"/>
        <w:jc w:val="both"/>
        <w:rPr>
          <w:rFonts w:ascii="Times New Roman" w:hAnsi="Times New Roman"/>
          <w:sz w:val="28"/>
          <w:szCs w:val="28"/>
        </w:rPr>
      </w:pPr>
      <w:r w:rsidRPr="00212554">
        <w:rPr>
          <w:rFonts w:ascii="Times New Roman" w:hAnsi="Times New Roman"/>
          <w:sz w:val="28"/>
          <w:szCs w:val="28"/>
        </w:rPr>
        <w:t xml:space="preserve">В период с 13 по 16 мая 2014 г. </w:t>
      </w:r>
      <w:r w:rsidRPr="00212554">
        <w:rPr>
          <w:rFonts w:ascii="Times New Roman" w:hAnsi="Times New Roman"/>
          <w:bCs/>
          <w:sz w:val="28"/>
          <w:szCs w:val="28"/>
        </w:rPr>
        <w:t>в США, г. Вашингтон</w:t>
      </w:r>
      <w:r w:rsidRPr="00212554">
        <w:rPr>
          <w:rFonts w:ascii="Times New Roman" w:hAnsi="Times New Roman"/>
          <w:sz w:val="28"/>
          <w:szCs w:val="28"/>
        </w:rPr>
        <w:t xml:space="preserve"> делегация Ростехнадзора во главе с заместителем руководителя приняла участие в заседаниях Группы принятия решений (ГПР) МПОП и в </w:t>
      </w:r>
      <w:r w:rsidR="00212554">
        <w:rPr>
          <w:rFonts w:ascii="Times New Roman" w:hAnsi="Times New Roman"/>
          <w:sz w:val="28"/>
          <w:szCs w:val="28"/>
        </w:rPr>
        <w:br/>
      </w:r>
      <w:r w:rsidRPr="00212554">
        <w:rPr>
          <w:rFonts w:ascii="Times New Roman" w:hAnsi="Times New Roman"/>
          <w:sz w:val="28"/>
          <w:szCs w:val="28"/>
        </w:rPr>
        <w:t>3-ей конференции МПОП.</w:t>
      </w:r>
    </w:p>
    <w:p w:rsidR="00E02C98" w:rsidRPr="00212554" w:rsidRDefault="00E02C98" w:rsidP="00E02C98">
      <w:pPr>
        <w:pStyle w:val="af6"/>
        <w:ind w:firstLine="720"/>
        <w:jc w:val="both"/>
        <w:rPr>
          <w:rFonts w:ascii="Times New Roman" w:hAnsi="Times New Roman"/>
          <w:sz w:val="28"/>
          <w:szCs w:val="28"/>
        </w:rPr>
      </w:pPr>
      <w:r w:rsidRPr="00212554">
        <w:rPr>
          <w:rFonts w:ascii="Times New Roman" w:hAnsi="Times New Roman"/>
          <w:sz w:val="28"/>
          <w:szCs w:val="28"/>
        </w:rPr>
        <w:t xml:space="preserve">На заседании ГПР члены МПОП утвердили предложения </w:t>
      </w:r>
      <w:r w:rsidR="00163A37" w:rsidRPr="00163A37">
        <w:rPr>
          <w:rFonts w:ascii="Times New Roman" w:hAnsi="Times New Roman"/>
          <w:sz w:val="28"/>
          <w:szCs w:val="28"/>
        </w:rPr>
        <w:t xml:space="preserve">Руководящего технического комитета </w:t>
      </w:r>
      <w:r w:rsidR="00163A37">
        <w:rPr>
          <w:rFonts w:ascii="Times New Roman" w:hAnsi="Times New Roman"/>
          <w:sz w:val="28"/>
          <w:szCs w:val="28"/>
        </w:rPr>
        <w:t>(</w:t>
      </w:r>
      <w:r w:rsidRPr="00212554">
        <w:rPr>
          <w:rFonts w:ascii="Times New Roman" w:hAnsi="Times New Roman"/>
          <w:sz w:val="28"/>
          <w:szCs w:val="28"/>
        </w:rPr>
        <w:t>РТК</w:t>
      </w:r>
      <w:r w:rsidR="00163A37">
        <w:rPr>
          <w:rFonts w:ascii="Times New Roman" w:hAnsi="Times New Roman"/>
          <w:sz w:val="28"/>
          <w:szCs w:val="28"/>
        </w:rPr>
        <w:t xml:space="preserve">) </w:t>
      </w:r>
      <w:r w:rsidRPr="00212554">
        <w:rPr>
          <w:rFonts w:ascii="Times New Roman" w:hAnsi="Times New Roman"/>
          <w:sz w:val="28"/>
          <w:szCs w:val="28"/>
        </w:rPr>
        <w:t>по дальнейшей программе работ МПОП; согласились с предложением на постоянной основе обмениваться информацией по вводу в эксплуатацию новых реакторов с КЯР АЯЭ ОЭСР; одобрили проведение среди членов рабочих групп МПОП нового опроса по самооценке («сбор данных»); поручили техническому секретариату МПОП доработать проект «типового» соглашения об обмене конфиденциальной и не подлежащей разглашению информацией между членами рабочих групп МПОП по конкретным проектам реакторов.</w:t>
      </w:r>
    </w:p>
    <w:p w:rsidR="00E02C98" w:rsidRPr="00212554" w:rsidRDefault="00E02C98" w:rsidP="00E02C98">
      <w:pPr>
        <w:pStyle w:val="a4"/>
        <w:ind w:right="-2" w:firstLine="720"/>
        <w:rPr>
          <w:rFonts w:ascii="Times New Roman" w:hAnsi="Times New Roman"/>
          <w:color w:val="auto"/>
          <w:sz w:val="28"/>
          <w:szCs w:val="28"/>
          <w:lang w:val="ru-RU"/>
        </w:rPr>
      </w:pPr>
      <w:r w:rsidRPr="00212554">
        <w:rPr>
          <w:rFonts w:ascii="Times New Roman" w:hAnsi="Times New Roman"/>
          <w:color w:val="auto"/>
          <w:sz w:val="28"/>
          <w:szCs w:val="28"/>
          <w:lang w:val="ru-RU"/>
        </w:rPr>
        <w:t>В ходе Конференции МПОП делегация Ростехнадзора приняла участие во всех сессиях: Рабочие группы по конкретным проектам АЭС; Деятельность по вводу в эксплуатацию; Инспекции поставщиков; Цифровые системы управления и контроля; Деятельность в области новых проектов реакторов, связанная с аварией на АЭС «Фукусима-Дайичи»; Гармонизация норм и стандартов; Дальнейшее развитие МПОП и связанная с этим деятельность.</w:t>
      </w:r>
    </w:p>
    <w:p w:rsidR="00E02C98" w:rsidRPr="00212554" w:rsidRDefault="0016728D" w:rsidP="00E02C98">
      <w:pPr>
        <w:pStyle w:val="af6"/>
        <w:ind w:firstLine="709"/>
        <w:jc w:val="both"/>
        <w:rPr>
          <w:rFonts w:ascii="Times New Roman" w:hAnsi="Times New Roman"/>
          <w:b/>
          <w:sz w:val="28"/>
          <w:szCs w:val="28"/>
        </w:rPr>
      </w:pPr>
      <w:r>
        <w:rPr>
          <w:rFonts w:ascii="Times New Roman" w:hAnsi="Times New Roman"/>
          <w:sz w:val="28"/>
          <w:szCs w:val="28"/>
        </w:rPr>
        <w:t xml:space="preserve">Заместитель руководителя Ростехнадзора </w:t>
      </w:r>
      <w:r w:rsidR="00E02C98" w:rsidRPr="00212554">
        <w:rPr>
          <w:rFonts w:ascii="Times New Roman" w:hAnsi="Times New Roman"/>
          <w:sz w:val="28"/>
          <w:szCs w:val="28"/>
        </w:rPr>
        <w:t>принял участие в сессии по гармонизации норм и стандартов в качестве сопредседателя.</w:t>
      </w: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t>В 2014 г. во Франции, г. Париж</w:t>
      </w:r>
      <w:r w:rsidR="00655A50">
        <w:rPr>
          <w:rFonts w:ascii="Times New Roman" w:hAnsi="Times New Roman"/>
          <w:bCs/>
          <w:sz w:val="28"/>
          <w:szCs w:val="28"/>
        </w:rPr>
        <w:t xml:space="preserve"> </w:t>
      </w:r>
      <w:r w:rsidR="00655A50">
        <w:rPr>
          <w:rFonts w:ascii="Times New Roman" w:hAnsi="Times New Roman"/>
          <w:sz w:val="28"/>
          <w:szCs w:val="28"/>
        </w:rPr>
        <w:t>(28-30 января, 9-11 сентября)</w:t>
      </w:r>
      <w:r w:rsidRPr="00212554">
        <w:rPr>
          <w:rFonts w:ascii="Times New Roman" w:hAnsi="Times New Roman"/>
          <w:bCs/>
          <w:sz w:val="28"/>
          <w:szCs w:val="28"/>
        </w:rPr>
        <w:t xml:space="preserve"> и в США, г. Вашингтон</w:t>
      </w:r>
      <w:r w:rsidR="00655A50">
        <w:rPr>
          <w:rFonts w:ascii="Times New Roman" w:hAnsi="Times New Roman"/>
          <w:bCs/>
          <w:sz w:val="28"/>
          <w:szCs w:val="28"/>
        </w:rPr>
        <w:t xml:space="preserve"> (13, 16 мая)</w:t>
      </w:r>
      <w:r w:rsidRPr="00212554">
        <w:rPr>
          <w:rFonts w:ascii="Times New Roman" w:hAnsi="Times New Roman"/>
          <w:bCs/>
          <w:sz w:val="28"/>
          <w:szCs w:val="28"/>
        </w:rPr>
        <w:t xml:space="preserve"> состоял</w:t>
      </w:r>
      <w:r w:rsidR="00655A50">
        <w:rPr>
          <w:rFonts w:ascii="Times New Roman" w:hAnsi="Times New Roman"/>
          <w:bCs/>
          <w:sz w:val="28"/>
          <w:szCs w:val="28"/>
        </w:rPr>
        <w:t>и</w:t>
      </w:r>
      <w:r w:rsidRPr="00212554">
        <w:rPr>
          <w:rFonts w:ascii="Times New Roman" w:hAnsi="Times New Roman"/>
          <w:bCs/>
          <w:sz w:val="28"/>
          <w:szCs w:val="28"/>
        </w:rPr>
        <w:t>сь 3 совещания РТК МПОП.</w:t>
      </w: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t xml:space="preserve">В ходе заседаний были затронуты следующие вопросы: деятельность рабочих групп МПОП, обмен информацией между членами МПОП и внутри рабочих групп МПОП по конкретным проектам, обзор событий, важных с точки зрения ядерной и радиационной безопасности в странах-членах МПОП, взаимодействие МПОП с другими организациями, в том числе с рабочей группой КЯР АЯЭ по регулированию новых реакторов, финансирование МПОП. </w:t>
      </w:r>
    </w:p>
    <w:p w:rsidR="00E02C98" w:rsidRPr="00212554" w:rsidRDefault="00E02C98" w:rsidP="00E02C98">
      <w:pPr>
        <w:pStyle w:val="a4"/>
        <w:ind w:firstLine="720"/>
        <w:rPr>
          <w:rFonts w:ascii="Times New Roman" w:hAnsi="Times New Roman"/>
          <w:color w:val="auto"/>
          <w:sz w:val="28"/>
          <w:lang w:val="ru-RU"/>
        </w:rPr>
      </w:pP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t xml:space="preserve">В 2014 г. во Франции, г. Париж, и в России, г. Москва, состоялось 3 совещания рабочей группы по реакторам ВВЭР </w:t>
      </w:r>
      <w:r w:rsidR="006150AE">
        <w:rPr>
          <w:rFonts w:ascii="Times New Roman" w:hAnsi="Times New Roman"/>
          <w:bCs/>
          <w:sz w:val="28"/>
          <w:szCs w:val="28"/>
        </w:rPr>
        <w:t xml:space="preserve">(РГ-ВВЭР) </w:t>
      </w:r>
      <w:r w:rsidRPr="00212554">
        <w:rPr>
          <w:rFonts w:ascii="Times New Roman" w:hAnsi="Times New Roman"/>
          <w:bCs/>
          <w:sz w:val="28"/>
          <w:szCs w:val="28"/>
        </w:rPr>
        <w:t>с участием России, Индии, Финляндии и Турции.</w:t>
      </w: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lastRenderedPageBreak/>
        <w:t>1-е совещание РГ-ВВЭР, председателем которой является представитель Ростехнадзора, состоялось 21-22 января 2014 г. в Москве.</w:t>
      </w:r>
    </w:p>
    <w:p w:rsidR="00E02C98" w:rsidRPr="00212554" w:rsidRDefault="00212554" w:rsidP="00E02C98">
      <w:pPr>
        <w:pStyle w:val="af6"/>
        <w:ind w:firstLine="709"/>
        <w:jc w:val="both"/>
        <w:rPr>
          <w:rFonts w:ascii="Times New Roman" w:hAnsi="Times New Roman"/>
          <w:bCs/>
          <w:sz w:val="28"/>
          <w:szCs w:val="28"/>
        </w:rPr>
      </w:pPr>
      <w:r>
        <w:rPr>
          <w:rFonts w:ascii="Times New Roman" w:hAnsi="Times New Roman"/>
          <w:bCs/>
          <w:sz w:val="28"/>
          <w:szCs w:val="28"/>
        </w:rPr>
        <w:t>2</w:t>
      </w:r>
      <w:r w:rsidR="00E02C98" w:rsidRPr="00212554">
        <w:rPr>
          <w:rFonts w:ascii="Times New Roman" w:hAnsi="Times New Roman"/>
          <w:bCs/>
          <w:sz w:val="28"/>
          <w:szCs w:val="28"/>
        </w:rPr>
        <w:t>-е совещание РГ-ВВЭР состоялось 17-19 июня 2014 г. во Франции, г. Париж. Были утверждены 3 темы для рассмотрения в рамках по</w:t>
      </w:r>
      <w:r>
        <w:rPr>
          <w:rFonts w:ascii="Times New Roman" w:hAnsi="Times New Roman"/>
          <w:bCs/>
          <w:sz w:val="28"/>
          <w:szCs w:val="28"/>
        </w:rPr>
        <w:t>д</w:t>
      </w:r>
      <w:r w:rsidR="00E02C98" w:rsidRPr="00212554">
        <w:rPr>
          <w:rFonts w:ascii="Times New Roman" w:hAnsi="Times New Roman"/>
          <w:bCs/>
          <w:sz w:val="28"/>
          <w:szCs w:val="28"/>
        </w:rPr>
        <w:t xml:space="preserve">групп: «тяжелые аварии», «корпус реактора и первый контур» и «уроки аварии на АЭС </w:t>
      </w:r>
      <w:r w:rsidR="00E9363A" w:rsidRPr="00212554">
        <w:rPr>
          <w:rFonts w:ascii="Times New Roman" w:hAnsi="Times New Roman"/>
          <w:bCs/>
          <w:sz w:val="28"/>
          <w:szCs w:val="28"/>
        </w:rPr>
        <w:t>«</w:t>
      </w:r>
      <w:r w:rsidR="00E02C98" w:rsidRPr="00212554">
        <w:rPr>
          <w:rFonts w:ascii="Times New Roman" w:hAnsi="Times New Roman"/>
          <w:bCs/>
          <w:sz w:val="28"/>
          <w:szCs w:val="28"/>
        </w:rPr>
        <w:t>Фукусима-</w:t>
      </w:r>
      <w:r>
        <w:rPr>
          <w:rFonts w:ascii="Times New Roman" w:hAnsi="Times New Roman"/>
          <w:bCs/>
          <w:sz w:val="28"/>
          <w:szCs w:val="28"/>
        </w:rPr>
        <w:t>Дайичи</w:t>
      </w:r>
      <w:r w:rsidR="00E9363A" w:rsidRPr="00212554">
        <w:rPr>
          <w:rFonts w:ascii="Times New Roman" w:hAnsi="Times New Roman"/>
          <w:bCs/>
          <w:sz w:val="28"/>
          <w:szCs w:val="28"/>
        </w:rPr>
        <w:t>»</w:t>
      </w:r>
      <w:r w:rsidR="00E02C98" w:rsidRPr="00212554">
        <w:rPr>
          <w:rFonts w:ascii="Times New Roman" w:hAnsi="Times New Roman"/>
          <w:bCs/>
          <w:sz w:val="28"/>
          <w:szCs w:val="28"/>
        </w:rPr>
        <w:t xml:space="preserve"> (выбрана вместо ранее предлагавшейся темы «системы безопасности»). На совещании обсуждались вопросы обмена конфиденциальной и не подлежащей разглашению информацией между членами РГ-ВВЭР, а также протокол взаимодействия между ними.</w:t>
      </w:r>
    </w:p>
    <w:p w:rsidR="00E02C98" w:rsidRPr="00212554" w:rsidRDefault="00E02C98" w:rsidP="00E02C98">
      <w:pPr>
        <w:pStyle w:val="af6"/>
        <w:ind w:firstLine="709"/>
        <w:jc w:val="both"/>
        <w:rPr>
          <w:rFonts w:ascii="Times New Roman" w:hAnsi="Times New Roman"/>
          <w:bCs/>
          <w:sz w:val="28"/>
          <w:szCs w:val="28"/>
        </w:rPr>
      </w:pPr>
      <w:proofErr w:type="gramStart"/>
      <w:r w:rsidRPr="00212554">
        <w:rPr>
          <w:rFonts w:ascii="Times New Roman" w:hAnsi="Times New Roman"/>
          <w:bCs/>
          <w:sz w:val="28"/>
          <w:szCs w:val="28"/>
        </w:rPr>
        <w:t>3-е совещание РГ-ВВЭР</w:t>
      </w:r>
      <w:r w:rsidR="006150AE">
        <w:rPr>
          <w:rFonts w:ascii="Times New Roman" w:hAnsi="Times New Roman"/>
          <w:bCs/>
          <w:sz w:val="28"/>
          <w:szCs w:val="28"/>
        </w:rPr>
        <w:t>,</w:t>
      </w:r>
      <w:r w:rsidRPr="00212554">
        <w:rPr>
          <w:rFonts w:ascii="Times New Roman" w:hAnsi="Times New Roman"/>
          <w:bCs/>
          <w:sz w:val="28"/>
          <w:szCs w:val="28"/>
        </w:rPr>
        <w:t xml:space="preserve"> 16-18 декабря 2014 г.</w:t>
      </w:r>
      <w:r w:rsidR="006150AE">
        <w:rPr>
          <w:rFonts w:ascii="Times New Roman" w:hAnsi="Times New Roman"/>
          <w:bCs/>
          <w:sz w:val="28"/>
          <w:szCs w:val="28"/>
        </w:rPr>
        <w:t>,</w:t>
      </w:r>
      <w:r w:rsidRPr="00212554">
        <w:rPr>
          <w:rFonts w:ascii="Times New Roman" w:hAnsi="Times New Roman"/>
          <w:bCs/>
          <w:sz w:val="28"/>
          <w:szCs w:val="28"/>
        </w:rPr>
        <w:t xml:space="preserve"> Франци</w:t>
      </w:r>
      <w:r w:rsidR="006150AE">
        <w:rPr>
          <w:rFonts w:ascii="Times New Roman" w:hAnsi="Times New Roman"/>
          <w:bCs/>
          <w:sz w:val="28"/>
          <w:szCs w:val="28"/>
        </w:rPr>
        <w:t>я</w:t>
      </w:r>
      <w:r w:rsidRPr="00212554">
        <w:rPr>
          <w:rFonts w:ascii="Times New Roman" w:hAnsi="Times New Roman"/>
          <w:bCs/>
          <w:sz w:val="28"/>
          <w:szCs w:val="28"/>
        </w:rPr>
        <w:t>, г. Париж, было посвящено обсуждению итогов первых заседаний подгрупп</w:t>
      </w:r>
      <w:r w:rsidR="00E9363A">
        <w:rPr>
          <w:rFonts w:ascii="Times New Roman" w:hAnsi="Times New Roman"/>
          <w:bCs/>
          <w:sz w:val="28"/>
          <w:szCs w:val="28"/>
        </w:rPr>
        <w:t xml:space="preserve"> (</w:t>
      </w:r>
      <w:r w:rsidR="00E9363A" w:rsidRPr="00212554">
        <w:rPr>
          <w:rFonts w:ascii="Times New Roman" w:hAnsi="Times New Roman"/>
          <w:bCs/>
          <w:sz w:val="28"/>
          <w:szCs w:val="28"/>
        </w:rPr>
        <w:t>«тяжелые аварии»</w:t>
      </w:r>
      <w:r w:rsidR="00E9363A" w:rsidRPr="00E9363A">
        <w:rPr>
          <w:rFonts w:ascii="Times New Roman" w:hAnsi="Times New Roman"/>
          <w:bCs/>
          <w:sz w:val="28"/>
          <w:szCs w:val="28"/>
        </w:rPr>
        <w:t xml:space="preserve"> </w:t>
      </w:r>
      <w:r w:rsidR="00E9363A">
        <w:rPr>
          <w:rFonts w:ascii="Times New Roman" w:hAnsi="Times New Roman"/>
          <w:sz w:val="28"/>
          <w:szCs w:val="28"/>
        </w:rPr>
        <w:t>–</w:t>
      </w:r>
      <w:r w:rsidR="00E9363A" w:rsidRPr="00E9363A">
        <w:rPr>
          <w:rFonts w:ascii="Times New Roman" w:hAnsi="Times New Roman"/>
          <w:bCs/>
          <w:sz w:val="28"/>
          <w:szCs w:val="28"/>
        </w:rPr>
        <w:t xml:space="preserve"> Россия, г. Москва, 11 декабря 2014 г.; </w:t>
      </w:r>
      <w:r w:rsidR="00E9363A" w:rsidRPr="00212554">
        <w:rPr>
          <w:rFonts w:ascii="Times New Roman" w:hAnsi="Times New Roman"/>
          <w:bCs/>
          <w:sz w:val="28"/>
          <w:szCs w:val="28"/>
        </w:rPr>
        <w:t>«уроки аварии на АЭС «Фукусима-</w:t>
      </w:r>
      <w:r w:rsidR="00E9363A">
        <w:rPr>
          <w:rFonts w:ascii="Times New Roman" w:hAnsi="Times New Roman"/>
          <w:bCs/>
          <w:sz w:val="28"/>
          <w:szCs w:val="28"/>
        </w:rPr>
        <w:t>Дайичи</w:t>
      </w:r>
      <w:r w:rsidR="00E9363A" w:rsidRPr="00212554">
        <w:rPr>
          <w:rFonts w:ascii="Times New Roman" w:hAnsi="Times New Roman"/>
          <w:bCs/>
          <w:sz w:val="28"/>
          <w:szCs w:val="28"/>
        </w:rPr>
        <w:t>»</w:t>
      </w:r>
      <w:r w:rsidR="00E9363A" w:rsidRPr="00E9363A">
        <w:rPr>
          <w:rFonts w:ascii="Times New Roman" w:hAnsi="Times New Roman"/>
          <w:bCs/>
          <w:sz w:val="28"/>
          <w:szCs w:val="28"/>
        </w:rPr>
        <w:t xml:space="preserve"> </w:t>
      </w:r>
      <w:r w:rsidR="00E9363A">
        <w:rPr>
          <w:rFonts w:ascii="Times New Roman" w:hAnsi="Times New Roman"/>
          <w:sz w:val="28"/>
          <w:szCs w:val="28"/>
        </w:rPr>
        <w:t>–</w:t>
      </w:r>
      <w:r w:rsidR="00E9363A" w:rsidRPr="00E9363A">
        <w:rPr>
          <w:rFonts w:ascii="Times New Roman" w:hAnsi="Times New Roman"/>
          <w:bCs/>
          <w:sz w:val="28"/>
          <w:szCs w:val="28"/>
        </w:rPr>
        <w:t xml:space="preserve"> Франция, г. Париж, 16 декаб</w:t>
      </w:r>
      <w:r w:rsidR="00E9363A">
        <w:rPr>
          <w:rFonts w:ascii="Times New Roman" w:hAnsi="Times New Roman"/>
          <w:bCs/>
          <w:sz w:val="28"/>
          <w:szCs w:val="28"/>
        </w:rPr>
        <w:t>ря 2014 г.)</w:t>
      </w:r>
      <w:r w:rsidRPr="00212554">
        <w:rPr>
          <w:rFonts w:ascii="Times New Roman" w:hAnsi="Times New Roman"/>
          <w:bCs/>
          <w:sz w:val="28"/>
          <w:szCs w:val="28"/>
        </w:rPr>
        <w:t xml:space="preserve"> и утверждению плана работ на 2015-201</w:t>
      </w:r>
      <w:r w:rsidR="00212554">
        <w:rPr>
          <w:rFonts w:ascii="Times New Roman" w:hAnsi="Times New Roman"/>
          <w:bCs/>
          <w:sz w:val="28"/>
          <w:szCs w:val="28"/>
        </w:rPr>
        <w:t>6 гг. Запланировано к июню 2016</w:t>
      </w:r>
      <w:r w:rsidR="0043103F">
        <w:rPr>
          <w:rFonts w:ascii="Times New Roman" w:hAnsi="Times New Roman"/>
          <w:bCs/>
          <w:sz w:val="28"/>
          <w:szCs w:val="28"/>
        </w:rPr>
        <w:t xml:space="preserve"> </w:t>
      </w:r>
      <w:r w:rsidRPr="00212554">
        <w:rPr>
          <w:rFonts w:ascii="Times New Roman" w:hAnsi="Times New Roman"/>
          <w:bCs/>
          <w:sz w:val="28"/>
          <w:szCs w:val="28"/>
        </w:rPr>
        <w:t xml:space="preserve">г. разработать общую позицию с учётом уроков аварии на АЭС </w:t>
      </w:r>
      <w:r w:rsidR="0043103F">
        <w:rPr>
          <w:rFonts w:ascii="Times New Roman" w:hAnsi="Times New Roman"/>
          <w:bCs/>
          <w:sz w:val="28"/>
          <w:szCs w:val="28"/>
        </w:rPr>
        <w:t>«</w:t>
      </w:r>
      <w:proofErr w:type="spellStart"/>
      <w:r w:rsidRPr="00212554">
        <w:rPr>
          <w:rFonts w:ascii="Times New Roman" w:hAnsi="Times New Roman"/>
          <w:bCs/>
          <w:sz w:val="28"/>
          <w:szCs w:val="28"/>
        </w:rPr>
        <w:t>Фукусима-</w:t>
      </w:r>
      <w:r w:rsidR="00212554">
        <w:rPr>
          <w:rFonts w:ascii="Times New Roman" w:hAnsi="Times New Roman"/>
          <w:bCs/>
          <w:sz w:val="28"/>
          <w:szCs w:val="28"/>
        </w:rPr>
        <w:t>Дайичи</w:t>
      </w:r>
      <w:proofErr w:type="spellEnd"/>
      <w:proofErr w:type="gramEnd"/>
      <w:r w:rsidR="0043103F">
        <w:rPr>
          <w:rFonts w:ascii="Times New Roman" w:hAnsi="Times New Roman"/>
          <w:bCs/>
          <w:sz w:val="28"/>
          <w:szCs w:val="28"/>
        </w:rPr>
        <w:t>»</w:t>
      </w:r>
      <w:r w:rsidRPr="00212554">
        <w:rPr>
          <w:rFonts w:ascii="Times New Roman" w:hAnsi="Times New Roman"/>
          <w:bCs/>
          <w:sz w:val="28"/>
          <w:szCs w:val="28"/>
        </w:rPr>
        <w:t xml:space="preserve">; к декабрю 2016 г. разработать совместный технический отчёт по анализу и управлению тяжёлыми авариями. Первое заседание подгруппы по корпусу реактора и первому контуру запланировано </w:t>
      </w:r>
      <w:r w:rsidR="00E9363A">
        <w:rPr>
          <w:rFonts w:ascii="Times New Roman" w:hAnsi="Times New Roman"/>
          <w:bCs/>
          <w:sz w:val="28"/>
          <w:szCs w:val="28"/>
        </w:rPr>
        <w:t>18 марта</w:t>
      </w:r>
      <w:r w:rsidRPr="00212554">
        <w:rPr>
          <w:rFonts w:ascii="Times New Roman" w:hAnsi="Times New Roman"/>
          <w:bCs/>
          <w:sz w:val="28"/>
          <w:szCs w:val="28"/>
        </w:rPr>
        <w:t xml:space="preserve"> 2015</w:t>
      </w:r>
      <w:r w:rsidR="00E9363A">
        <w:rPr>
          <w:rFonts w:ascii="Times New Roman" w:hAnsi="Times New Roman"/>
          <w:bCs/>
          <w:sz w:val="28"/>
          <w:szCs w:val="28"/>
        </w:rPr>
        <w:t> </w:t>
      </w:r>
      <w:r w:rsidRPr="00212554">
        <w:rPr>
          <w:rFonts w:ascii="Times New Roman" w:hAnsi="Times New Roman"/>
          <w:bCs/>
          <w:sz w:val="28"/>
          <w:szCs w:val="28"/>
        </w:rPr>
        <w:t>г. в Финляндии</w:t>
      </w:r>
      <w:r w:rsidR="00E9363A">
        <w:rPr>
          <w:rFonts w:ascii="Times New Roman" w:hAnsi="Times New Roman"/>
          <w:bCs/>
          <w:sz w:val="28"/>
          <w:szCs w:val="28"/>
        </w:rPr>
        <w:t>, г. Хельсинки</w:t>
      </w:r>
      <w:r w:rsidRPr="00212554">
        <w:rPr>
          <w:rFonts w:ascii="Times New Roman" w:hAnsi="Times New Roman"/>
          <w:bCs/>
          <w:sz w:val="28"/>
          <w:szCs w:val="28"/>
        </w:rPr>
        <w:t>.</w:t>
      </w:r>
    </w:p>
    <w:p w:rsidR="00E02C98" w:rsidRPr="00212554" w:rsidRDefault="00E02C98" w:rsidP="00E02C98">
      <w:pPr>
        <w:pStyle w:val="af6"/>
        <w:ind w:firstLine="709"/>
        <w:jc w:val="both"/>
        <w:rPr>
          <w:rFonts w:ascii="Times New Roman" w:hAnsi="Times New Roman"/>
          <w:bCs/>
          <w:sz w:val="28"/>
          <w:szCs w:val="28"/>
        </w:rPr>
      </w:pPr>
      <w:r w:rsidRPr="00212554">
        <w:rPr>
          <w:rFonts w:ascii="Times New Roman" w:hAnsi="Times New Roman"/>
          <w:bCs/>
          <w:sz w:val="28"/>
          <w:szCs w:val="28"/>
        </w:rPr>
        <w:t>В течение 2014 года во Франции, г. Париж, и в Республике Корея, г. Пусан, состоялись следующие совещания Рабочих групп МПОП при участии представителей Ростехнадзора:</w:t>
      </w:r>
    </w:p>
    <w:p w:rsidR="00E02C98" w:rsidRPr="00212554" w:rsidRDefault="00212554" w:rsidP="00E02C98">
      <w:pPr>
        <w:pStyle w:val="af6"/>
        <w:ind w:firstLine="709"/>
        <w:jc w:val="both"/>
        <w:rPr>
          <w:rFonts w:ascii="Times New Roman" w:hAnsi="Times New Roman"/>
          <w:bCs/>
          <w:sz w:val="28"/>
          <w:szCs w:val="28"/>
        </w:rPr>
      </w:pPr>
      <w:r>
        <w:rPr>
          <w:rFonts w:ascii="Times New Roman" w:hAnsi="Times New Roman"/>
          <w:bCs/>
          <w:sz w:val="28"/>
          <w:szCs w:val="28"/>
        </w:rPr>
        <w:t xml:space="preserve">- </w:t>
      </w:r>
      <w:r w:rsidR="00E02C98" w:rsidRPr="00212554">
        <w:rPr>
          <w:rFonts w:ascii="Times New Roman" w:hAnsi="Times New Roman"/>
          <w:bCs/>
          <w:sz w:val="28"/>
          <w:szCs w:val="28"/>
        </w:rPr>
        <w:t xml:space="preserve">3 совещания Рабочей группы по цифровым системам контроля и управления (РГСКУ). Завершена работа над общей позицией №9: </w:t>
      </w:r>
      <w:r w:rsidR="00E02C98" w:rsidRPr="00212554">
        <w:rPr>
          <w:rFonts w:ascii="Times New Roman" w:hAnsi="Times New Roman"/>
          <w:sz w:val="28"/>
          <w:szCs w:val="28"/>
        </w:rPr>
        <w:t>«Принципы безопасного проектирования общей архитектуры систем контроля и управления»</w:t>
      </w:r>
      <w:r w:rsidR="00E02C98" w:rsidRPr="00212554">
        <w:rPr>
          <w:rFonts w:ascii="Times New Roman" w:hAnsi="Times New Roman"/>
          <w:bCs/>
          <w:sz w:val="28"/>
          <w:szCs w:val="28"/>
        </w:rPr>
        <w:t>. В процессе разработки</w:t>
      </w:r>
      <w:r w:rsidR="006150AE">
        <w:rPr>
          <w:rFonts w:ascii="Times New Roman" w:hAnsi="Times New Roman"/>
          <w:bCs/>
          <w:sz w:val="28"/>
          <w:szCs w:val="28"/>
        </w:rPr>
        <w:t xml:space="preserve"> -</w:t>
      </w:r>
      <w:r w:rsidR="00E02C98" w:rsidRPr="00212554">
        <w:rPr>
          <w:rFonts w:ascii="Times New Roman" w:hAnsi="Times New Roman"/>
          <w:bCs/>
          <w:sz w:val="28"/>
          <w:szCs w:val="28"/>
        </w:rPr>
        <w:t xml:space="preserve"> общая позиция №10: «</w:t>
      </w:r>
      <w:r w:rsidR="00E02C98" w:rsidRPr="00212554">
        <w:rPr>
          <w:rFonts w:ascii="Times New Roman" w:hAnsi="Times New Roman"/>
          <w:sz w:val="28"/>
          <w:szCs w:val="28"/>
        </w:rPr>
        <w:t>Систематическая демонстрация безопасности для систем, важных для безопасности»</w:t>
      </w:r>
      <w:r w:rsidR="008C360B">
        <w:rPr>
          <w:rFonts w:ascii="Times New Roman" w:hAnsi="Times New Roman"/>
          <w:sz w:val="28"/>
          <w:szCs w:val="28"/>
        </w:rPr>
        <w:t>;</w:t>
      </w:r>
    </w:p>
    <w:p w:rsidR="00E02C98" w:rsidRPr="00212554" w:rsidRDefault="00212554" w:rsidP="00E02C98">
      <w:pPr>
        <w:pStyle w:val="af6"/>
        <w:ind w:firstLine="709"/>
        <w:jc w:val="both"/>
        <w:rPr>
          <w:rFonts w:ascii="Times New Roman" w:hAnsi="Times New Roman"/>
          <w:bCs/>
          <w:sz w:val="28"/>
          <w:szCs w:val="28"/>
        </w:rPr>
      </w:pPr>
      <w:r>
        <w:rPr>
          <w:rFonts w:ascii="Times New Roman" w:hAnsi="Times New Roman"/>
          <w:bCs/>
          <w:sz w:val="28"/>
          <w:szCs w:val="28"/>
        </w:rPr>
        <w:t xml:space="preserve">- </w:t>
      </w:r>
      <w:r w:rsidR="00E02C98" w:rsidRPr="00212554">
        <w:rPr>
          <w:rFonts w:ascii="Times New Roman" w:hAnsi="Times New Roman"/>
          <w:bCs/>
          <w:sz w:val="28"/>
          <w:szCs w:val="28"/>
        </w:rPr>
        <w:t>2 Совещания Рабочей группы по инспекциям поставщиков. В ходе указанных совещаний обсуждались следующие вопросы: инспекции, проведённые в конце 2013-го – 2014-м году, обмен результатами инспекций, план проведения будущих совместных инспекций, включая первую многонациональную инспекцию во Франции в июле 2014 г., проблемы гармонизации требований к поставщикам</w:t>
      </w:r>
      <w:r w:rsidR="008C360B">
        <w:rPr>
          <w:rFonts w:ascii="Times New Roman" w:hAnsi="Times New Roman"/>
          <w:bCs/>
          <w:sz w:val="28"/>
          <w:szCs w:val="28"/>
        </w:rPr>
        <w:t>;</w:t>
      </w:r>
    </w:p>
    <w:p w:rsidR="00E02C98" w:rsidRPr="00212554" w:rsidRDefault="00212554" w:rsidP="00E02C98">
      <w:pPr>
        <w:pStyle w:val="af6"/>
        <w:ind w:firstLine="709"/>
        <w:jc w:val="both"/>
        <w:rPr>
          <w:rFonts w:ascii="Times New Roman" w:hAnsi="Times New Roman"/>
          <w:bCs/>
          <w:sz w:val="28"/>
          <w:szCs w:val="28"/>
        </w:rPr>
      </w:pPr>
      <w:r>
        <w:rPr>
          <w:rFonts w:ascii="Times New Roman" w:hAnsi="Times New Roman"/>
          <w:bCs/>
          <w:sz w:val="28"/>
          <w:szCs w:val="28"/>
        </w:rPr>
        <w:t xml:space="preserve">- </w:t>
      </w:r>
      <w:r w:rsidR="00E02C98" w:rsidRPr="00212554">
        <w:rPr>
          <w:rFonts w:ascii="Times New Roman" w:hAnsi="Times New Roman"/>
          <w:bCs/>
          <w:sz w:val="28"/>
          <w:szCs w:val="28"/>
        </w:rPr>
        <w:t>2 совещания Рабочей группы по нормам и стандартам (РГНИС), в одном из которых принял участие представитель Ростехнадзора. Деятельность РГНИС по разработке технических документов практически завершена. Решается вопрос о снижении количества совещаний до 1 в год с целью отслеживания деятельности группы по сотрудничеству в области проектирования, оценки и лицензирования реакторов Всемирной ядерной ассоциации.</w:t>
      </w:r>
    </w:p>
    <w:p w:rsidR="00E02C98" w:rsidRPr="00212554" w:rsidRDefault="00E02C98" w:rsidP="00E02C98">
      <w:pPr>
        <w:pStyle w:val="a4"/>
        <w:widowControl/>
        <w:ind w:firstLine="0"/>
        <w:rPr>
          <w:rFonts w:ascii="Times New Roman" w:hAnsi="Times New Roman"/>
          <w:b/>
          <w:bCs/>
          <w:color w:val="auto"/>
          <w:sz w:val="28"/>
          <w:lang w:val="ru-RU"/>
        </w:rPr>
      </w:pPr>
    </w:p>
    <w:p w:rsidR="00880453" w:rsidRDefault="00401191" w:rsidP="00C60A70">
      <w:pPr>
        <w:pStyle w:val="a4"/>
        <w:widowControl/>
        <w:ind w:firstLine="0"/>
        <w:rPr>
          <w:rFonts w:ascii="Times New Roman" w:hAnsi="Times New Roman"/>
          <w:b/>
          <w:bCs/>
          <w:color w:val="auto"/>
          <w:sz w:val="28"/>
          <w:lang w:val="ru-RU"/>
        </w:rPr>
      </w:pPr>
      <w:r>
        <w:rPr>
          <w:rFonts w:ascii="Times New Roman" w:hAnsi="Times New Roman"/>
          <w:b/>
          <w:bCs/>
          <w:color w:val="auto"/>
          <w:sz w:val="28"/>
          <w:lang w:val="ru-RU"/>
        </w:rPr>
        <w:t>Участие в мероприятиях, проводимых в ра</w:t>
      </w:r>
      <w:r w:rsidR="00FB5A4F">
        <w:rPr>
          <w:rFonts w:ascii="Times New Roman" w:hAnsi="Times New Roman"/>
          <w:b/>
          <w:bCs/>
          <w:color w:val="auto"/>
          <w:sz w:val="28"/>
          <w:lang w:val="ru-RU"/>
        </w:rPr>
        <w:t>м</w:t>
      </w:r>
      <w:r>
        <w:rPr>
          <w:rFonts w:ascii="Times New Roman" w:hAnsi="Times New Roman"/>
          <w:b/>
          <w:bCs/>
          <w:color w:val="auto"/>
          <w:sz w:val="28"/>
          <w:lang w:val="ru-RU"/>
        </w:rPr>
        <w:t xml:space="preserve">ках </w:t>
      </w:r>
      <w:r w:rsidR="009B65CE">
        <w:rPr>
          <w:rFonts w:ascii="Times New Roman" w:hAnsi="Times New Roman"/>
          <w:b/>
          <w:bCs/>
          <w:color w:val="auto"/>
          <w:sz w:val="28"/>
          <w:lang w:val="ru-RU"/>
        </w:rPr>
        <w:t xml:space="preserve">Ассоциации </w:t>
      </w:r>
      <w:r w:rsidR="00C91429" w:rsidRPr="00C91429">
        <w:rPr>
          <w:rFonts w:ascii="Times New Roman" w:hAnsi="Times New Roman"/>
          <w:b/>
          <w:bCs/>
          <w:color w:val="auto"/>
          <w:sz w:val="28"/>
          <w:lang w:val="ru-RU"/>
        </w:rPr>
        <w:t>з</w:t>
      </w:r>
      <w:r>
        <w:rPr>
          <w:rFonts w:ascii="Times New Roman" w:hAnsi="Times New Roman"/>
          <w:b/>
          <w:bCs/>
          <w:color w:val="auto"/>
          <w:sz w:val="28"/>
          <w:lang w:val="ru-RU"/>
        </w:rPr>
        <w:t>апад</w:t>
      </w:r>
      <w:r w:rsidR="009B65CE">
        <w:rPr>
          <w:rFonts w:ascii="Times New Roman" w:hAnsi="Times New Roman"/>
          <w:b/>
          <w:bCs/>
          <w:color w:val="auto"/>
          <w:sz w:val="28"/>
          <w:lang w:val="ru-RU"/>
        </w:rPr>
        <w:t>но-европейс</w:t>
      </w:r>
      <w:r w:rsidR="00FB5A4F">
        <w:rPr>
          <w:rFonts w:ascii="Times New Roman" w:hAnsi="Times New Roman"/>
          <w:b/>
          <w:bCs/>
          <w:color w:val="auto"/>
          <w:sz w:val="28"/>
          <w:lang w:val="ru-RU"/>
        </w:rPr>
        <w:t>к</w:t>
      </w:r>
      <w:r w:rsidR="009B65CE">
        <w:rPr>
          <w:rFonts w:ascii="Times New Roman" w:hAnsi="Times New Roman"/>
          <w:b/>
          <w:bCs/>
          <w:color w:val="auto"/>
          <w:sz w:val="28"/>
          <w:lang w:val="ru-RU"/>
        </w:rPr>
        <w:t>их</w:t>
      </w:r>
      <w:r>
        <w:rPr>
          <w:rFonts w:ascii="Times New Roman" w:hAnsi="Times New Roman"/>
          <w:b/>
          <w:bCs/>
          <w:color w:val="auto"/>
          <w:sz w:val="28"/>
          <w:lang w:val="ru-RU"/>
        </w:rPr>
        <w:t xml:space="preserve"> органов регулирования </w:t>
      </w:r>
      <w:r w:rsidR="009B65CE">
        <w:rPr>
          <w:rFonts w:ascii="Times New Roman" w:hAnsi="Times New Roman"/>
          <w:b/>
          <w:bCs/>
          <w:color w:val="auto"/>
          <w:sz w:val="28"/>
          <w:lang w:val="ru-RU"/>
        </w:rPr>
        <w:t>безопас</w:t>
      </w:r>
      <w:r w:rsidR="00FB5A4F">
        <w:rPr>
          <w:rFonts w:ascii="Times New Roman" w:hAnsi="Times New Roman"/>
          <w:b/>
          <w:bCs/>
          <w:color w:val="auto"/>
          <w:sz w:val="28"/>
          <w:lang w:val="ru-RU"/>
        </w:rPr>
        <w:t>н</w:t>
      </w:r>
      <w:r w:rsidR="009B65CE">
        <w:rPr>
          <w:rFonts w:ascii="Times New Roman" w:hAnsi="Times New Roman"/>
          <w:b/>
          <w:bCs/>
          <w:color w:val="auto"/>
          <w:sz w:val="28"/>
          <w:lang w:val="ru-RU"/>
        </w:rPr>
        <w:t>ости при  использовании ат</w:t>
      </w:r>
      <w:r w:rsidR="00FB5A4F">
        <w:rPr>
          <w:rFonts w:ascii="Times New Roman" w:hAnsi="Times New Roman"/>
          <w:b/>
          <w:bCs/>
          <w:color w:val="auto"/>
          <w:sz w:val="28"/>
          <w:lang w:val="ru-RU"/>
        </w:rPr>
        <w:t>ом</w:t>
      </w:r>
      <w:r w:rsidR="009B65CE">
        <w:rPr>
          <w:rFonts w:ascii="Times New Roman" w:hAnsi="Times New Roman"/>
          <w:b/>
          <w:bCs/>
          <w:color w:val="auto"/>
          <w:sz w:val="28"/>
          <w:lang w:val="ru-RU"/>
        </w:rPr>
        <w:t>ной эн</w:t>
      </w:r>
      <w:r w:rsidR="00FB5A4F">
        <w:rPr>
          <w:rFonts w:ascii="Times New Roman" w:hAnsi="Times New Roman"/>
          <w:b/>
          <w:bCs/>
          <w:color w:val="auto"/>
          <w:sz w:val="28"/>
          <w:lang w:val="ru-RU"/>
        </w:rPr>
        <w:t>е</w:t>
      </w:r>
      <w:r w:rsidR="009B65CE">
        <w:rPr>
          <w:rFonts w:ascii="Times New Roman" w:hAnsi="Times New Roman"/>
          <w:b/>
          <w:bCs/>
          <w:color w:val="auto"/>
          <w:sz w:val="28"/>
          <w:lang w:val="ru-RU"/>
        </w:rPr>
        <w:t xml:space="preserve">ргии в мирных целях </w:t>
      </w:r>
      <w:r>
        <w:rPr>
          <w:rFonts w:ascii="Times New Roman" w:hAnsi="Times New Roman"/>
          <w:b/>
          <w:bCs/>
          <w:color w:val="auto"/>
          <w:sz w:val="28"/>
          <w:lang w:val="ru-RU"/>
        </w:rPr>
        <w:t>(WENRA)</w:t>
      </w:r>
    </w:p>
    <w:p w:rsidR="00401191" w:rsidRDefault="00401191" w:rsidP="00C60A70">
      <w:pPr>
        <w:pStyle w:val="a4"/>
        <w:widowControl/>
        <w:ind w:firstLine="0"/>
        <w:rPr>
          <w:rFonts w:ascii="Times New Roman" w:hAnsi="Times New Roman"/>
          <w:b/>
          <w:bCs/>
          <w:color w:val="auto"/>
          <w:sz w:val="28"/>
          <w:lang w:val="ru-RU"/>
        </w:rPr>
      </w:pPr>
    </w:p>
    <w:p w:rsidR="00FB5A4F" w:rsidRPr="009B65CE" w:rsidRDefault="00FB5A4F" w:rsidP="00887182">
      <w:pPr>
        <w:pStyle w:val="a4"/>
        <w:widowControl/>
        <w:ind w:firstLine="708"/>
        <w:rPr>
          <w:rFonts w:ascii="Times New Roman" w:hAnsi="Times New Roman"/>
          <w:bCs/>
          <w:color w:val="auto"/>
          <w:sz w:val="28"/>
          <w:lang w:val="ru-RU"/>
        </w:rPr>
      </w:pPr>
      <w:r>
        <w:rPr>
          <w:rFonts w:ascii="Times New Roman" w:hAnsi="Times New Roman"/>
          <w:bCs/>
          <w:color w:val="auto"/>
          <w:sz w:val="28"/>
          <w:lang w:val="ru-RU"/>
        </w:rPr>
        <w:lastRenderedPageBreak/>
        <w:t>В 2014 году представители ФБУ «НТЦ ЯРБ» приняли участие в заседаниях рабочих групп WENRA</w:t>
      </w:r>
      <w:r w:rsidR="008C360B">
        <w:rPr>
          <w:rFonts w:ascii="Times New Roman" w:hAnsi="Times New Roman"/>
          <w:bCs/>
          <w:color w:val="auto"/>
          <w:sz w:val="28"/>
          <w:lang w:val="ru-RU"/>
        </w:rPr>
        <w:t>:</w:t>
      </w:r>
      <w:r>
        <w:rPr>
          <w:rFonts w:ascii="Times New Roman" w:hAnsi="Times New Roman"/>
          <w:bCs/>
          <w:color w:val="auto"/>
          <w:sz w:val="28"/>
          <w:lang w:val="ru-RU"/>
        </w:rPr>
        <w:t xml:space="preserve"> Рабочей группы по обращению с радиоактивными отходами и выводу из эксплуатаци</w:t>
      </w:r>
      <w:r w:rsidR="00E11F75">
        <w:rPr>
          <w:rFonts w:ascii="Times New Roman" w:hAnsi="Times New Roman"/>
          <w:bCs/>
          <w:color w:val="auto"/>
          <w:sz w:val="28"/>
          <w:lang w:val="ru-RU"/>
        </w:rPr>
        <w:t>и</w:t>
      </w:r>
      <w:r w:rsidRPr="009B65CE">
        <w:rPr>
          <w:rFonts w:ascii="Times New Roman" w:hAnsi="Times New Roman"/>
          <w:bCs/>
          <w:color w:val="auto"/>
          <w:sz w:val="28"/>
          <w:lang w:val="ru-RU"/>
        </w:rPr>
        <w:t xml:space="preserve"> (</w:t>
      </w:r>
      <w:r>
        <w:rPr>
          <w:rFonts w:ascii="Times New Roman" w:hAnsi="Times New Roman"/>
          <w:bCs/>
          <w:color w:val="auto"/>
          <w:sz w:val="28"/>
          <w:lang w:val="en-US"/>
        </w:rPr>
        <w:t>WGWD</w:t>
      </w:r>
      <w:r w:rsidRPr="009B65CE">
        <w:rPr>
          <w:rFonts w:ascii="Times New Roman" w:hAnsi="Times New Roman"/>
          <w:bCs/>
          <w:color w:val="auto"/>
          <w:sz w:val="28"/>
          <w:lang w:val="ru-RU"/>
        </w:rPr>
        <w:t>)</w:t>
      </w:r>
      <w:r>
        <w:rPr>
          <w:rFonts w:ascii="Times New Roman" w:hAnsi="Times New Roman"/>
          <w:bCs/>
          <w:color w:val="auto"/>
          <w:sz w:val="28"/>
          <w:lang w:val="ru-RU"/>
        </w:rPr>
        <w:t xml:space="preserve"> (Литва, г. Вильнюс, 24-25 сентября) и Рабочей группы по гармонизации подходов к регулированию безопасности действующих ядерных энергетических реакторов (RHWG) (Германия, г. Берлин,. 24-25 сентября</w:t>
      </w:r>
      <w:r w:rsidR="00B65E8F">
        <w:rPr>
          <w:rFonts w:ascii="Times New Roman" w:hAnsi="Times New Roman"/>
          <w:bCs/>
          <w:color w:val="auto"/>
          <w:sz w:val="28"/>
          <w:lang w:val="ru-RU"/>
        </w:rPr>
        <w:t>)</w:t>
      </w:r>
      <w:r>
        <w:rPr>
          <w:rFonts w:ascii="Times New Roman" w:hAnsi="Times New Roman"/>
          <w:bCs/>
          <w:color w:val="auto"/>
          <w:sz w:val="28"/>
          <w:lang w:val="ru-RU"/>
        </w:rPr>
        <w:t>. В ходе заседани</w:t>
      </w:r>
      <w:r w:rsidR="006150AE">
        <w:rPr>
          <w:rFonts w:ascii="Times New Roman" w:hAnsi="Times New Roman"/>
          <w:bCs/>
          <w:color w:val="auto"/>
          <w:sz w:val="28"/>
          <w:lang w:val="ru-RU"/>
        </w:rPr>
        <w:t>я</w:t>
      </w:r>
      <w:r>
        <w:rPr>
          <w:rFonts w:ascii="Times New Roman" w:hAnsi="Times New Roman"/>
          <w:bCs/>
          <w:color w:val="auto"/>
          <w:sz w:val="28"/>
          <w:lang w:val="ru-RU"/>
        </w:rPr>
        <w:t xml:space="preserve"> </w:t>
      </w:r>
      <w:r w:rsidR="008C360B" w:rsidRPr="008C360B">
        <w:rPr>
          <w:rFonts w:ascii="Times New Roman" w:hAnsi="Times New Roman"/>
          <w:bCs/>
          <w:color w:val="auto"/>
          <w:sz w:val="28"/>
          <w:lang w:val="ru-RU"/>
        </w:rPr>
        <w:t xml:space="preserve">WGWD </w:t>
      </w:r>
      <w:r w:rsidR="008C360B">
        <w:rPr>
          <w:rFonts w:ascii="Times New Roman" w:hAnsi="Times New Roman"/>
          <w:bCs/>
          <w:color w:val="auto"/>
          <w:sz w:val="28"/>
          <w:lang w:val="ru-RU"/>
        </w:rPr>
        <w:t>состоялось обсуждение</w:t>
      </w:r>
      <w:r>
        <w:rPr>
          <w:rFonts w:ascii="Times New Roman" w:hAnsi="Times New Roman"/>
          <w:bCs/>
          <w:color w:val="auto"/>
          <w:sz w:val="28"/>
          <w:lang w:val="ru-RU"/>
        </w:rPr>
        <w:t xml:space="preserve"> окончательн</w:t>
      </w:r>
      <w:r w:rsidR="008C360B">
        <w:rPr>
          <w:rFonts w:ascii="Times New Roman" w:hAnsi="Times New Roman"/>
          <w:bCs/>
          <w:color w:val="auto"/>
          <w:sz w:val="28"/>
          <w:lang w:val="ru-RU"/>
        </w:rPr>
        <w:t>ой</w:t>
      </w:r>
      <w:r>
        <w:rPr>
          <w:rFonts w:ascii="Times New Roman" w:hAnsi="Times New Roman"/>
          <w:bCs/>
          <w:color w:val="auto"/>
          <w:sz w:val="28"/>
          <w:lang w:val="ru-RU"/>
        </w:rPr>
        <w:t xml:space="preserve"> верси</w:t>
      </w:r>
      <w:r w:rsidR="008C360B">
        <w:rPr>
          <w:rFonts w:ascii="Times New Roman" w:hAnsi="Times New Roman"/>
          <w:bCs/>
          <w:color w:val="auto"/>
          <w:sz w:val="28"/>
          <w:lang w:val="ru-RU"/>
        </w:rPr>
        <w:t>и</w:t>
      </w:r>
      <w:r>
        <w:rPr>
          <w:rFonts w:ascii="Times New Roman" w:hAnsi="Times New Roman"/>
          <w:bCs/>
          <w:color w:val="auto"/>
          <w:sz w:val="28"/>
          <w:lang w:val="ru-RU"/>
        </w:rPr>
        <w:t xml:space="preserve"> отчета WENRA</w:t>
      </w:r>
      <w:r w:rsidRPr="009B65CE">
        <w:rPr>
          <w:rFonts w:ascii="Times New Roman" w:hAnsi="Times New Roman"/>
          <w:bCs/>
          <w:color w:val="auto"/>
          <w:sz w:val="28"/>
          <w:lang w:val="ru-RU"/>
        </w:rPr>
        <w:t xml:space="preserve"> по захоронению </w:t>
      </w:r>
      <w:r>
        <w:rPr>
          <w:rFonts w:ascii="Times New Roman" w:hAnsi="Times New Roman"/>
          <w:bCs/>
          <w:color w:val="auto"/>
          <w:sz w:val="28"/>
          <w:lang w:val="ru-RU"/>
        </w:rPr>
        <w:t>радиоактивных отходов</w:t>
      </w:r>
      <w:r w:rsidR="008C360B">
        <w:rPr>
          <w:rFonts w:ascii="Times New Roman" w:hAnsi="Times New Roman"/>
          <w:bCs/>
          <w:color w:val="auto"/>
          <w:sz w:val="28"/>
          <w:lang w:val="ru-RU"/>
        </w:rPr>
        <w:t xml:space="preserve">, а в ходе заседания </w:t>
      </w:r>
      <w:r w:rsidR="008C360B" w:rsidRPr="008C360B">
        <w:rPr>
          <w:rFonts w:ascii="Times New Roman" w:hAnsi="Times New Roman"/>
          <w:bCs/>
          <w:color w:val="auto"/>
          <w:sz w:val="28"/>
          <w:lang w:val="ru-RU"/>
        </w:rPr>
        <w:t>RHWG</w:t>
      </w:r>
      <w:r w:rsidR="008C360B">
        <w:rPr>
          <w:rFonts w:ascii="Times New Roman" w:hAnsi="Times New Roman"/>
          <w:bCs/>
          <w:color w:val="auto"/>
          <w:sz w:val="28"/>
          <w:lang w:val="ru-RU"/>
        </w:rPr>
        <w:t xml:space="preserve"> -</w:t>
      </w:r>
      <w:r w:rsidR="008C360B" w:rsidRPr="008C360B">
        <w:rPr>
          <w:rFonts w:ascii="Times New Roman" w:hAnsi="Times New Roman"/>
          <w:bCs/>
          <w:color w:val="auto"/>
          <w:sz w:val="28"/>
          <w:lang w:val="ru-RU"/>
        </w:rPr>
        <w:t xml:space="preserve"> </w:t>
      </w:r>
      <w:r>
        <w:rPr>
          <w:rFonts w:ascii="Times New Roman" w:hAnsi="Times New Roman"/>
          <w:bCs/>
          <w:color w:val="auto"/>
          <w:sz w:val="28"/>
          <w:lang w:val="ru-RU"/>
        </w:rPr>
        <w:t>предложени</w:t>
      </w:r>
      <w:r w:rsidR="008C360B">
        <w:rPr>
          <w:rFonts w:ascii="Times New Roman" w:hAnsi="Times New Roman"/>
          <w:bCs/>
          <w:color w:val="auto"/>
          <w:sz w:val="28"/>
          <w:lang w:val="ru-RU"/>
        </w:rPr>
        <w:t>й</w:t>
      </w:r>
      <w:r>
        <w:rPr>
          <w:rFonts w:ascii="Times New Roman" w:hAnsi="Times New Roman"/>
          <w:bCs/>
          <w:color w:val="auto"/>
          <w:sz w:val="28"/>
          <w:lang w:val="ru-RU"/>
        </w:rPr>
        <w:t xml:space="preserve"> по изменению контрольных уровней безопасности (Safety Reference </w:t>
      </w:r>
      <w:r>
        <w:rPr>
          <w:rFonts w:ascii="Times New Roman" w:hAnsi="Times New Roman"/>
          <w:bCs/>
          <w:color w:val="auto"/>
          <w:sz w:val="28"/>
          <w:lang w:val="en-US"/>
        </w:rPr>
        <w:t>L</w:t>
      </w:r>
      <w:r>
        <w:rPr>
          <w:rFonts w:ascii="Times New Roman" w:hAnsi="Times New Roman"/>
          <w:bCs/>
          <w:color w:val="auto"/>
          <w:sz w:val="28"/>
          <w:lang w:val="ru-RU"/>
        </w:rPr>
        <w:t xml:space="preserve">evels), разработанных с учетом уроков аварии на АЭС </w:t>
      </w:r>
      <w:r w:rsidR="00ED7760">
        <w:rPr>
          <w:rFonts w:ascii="Times New Roman" w:hAnsi="Times New Roman"/>
          <w:bCs/>
          <w:color w:val="auto"/>
          <w:sz w:val="28"/>
          <w:lang w:val="ru-RU"/>
        </w:rPr>
        <w:t>«</w:t>
      </w:r>
      <w:r>
        <w:rPr>
          <w:rFonts w:ascii="Times New Roman" w:hAnsi="Times New Roman"/>
          <w:bCs/>
          <w:color w:val="auto"/>
          <w:sz w:val="28"/>
          <w:lang w:val="ru-RU"/>
        </w:rPr>
        <w:t>Фукусима-Дайичи</w:t>
      </w:r>
      <w:r w:rsidR="00ED7760">
        <w:rPr>
          <w:rFonts w:ascii="Times New Roman" w:hAnsi="Times New Roman"/>
          <w:bCs/>
          <w:color w:val="auto"/>
          <w:sz w:val="28"/>
          <w:lang w:val="ru-RU"/>
        </w:rPr>
        <w:t>»</w:t>
      </w:r>
      <w:r>
        <w:rPr>
          <w:rFonts w:ascii="Times New Roman" w:hAnsi="Times New Roman"/>
          <w:bCs/>
          <w:color w:val="auto"/>
          <w:sz w:val="28"/>
          <w:lang w:val="ru-RU"/>
        </w:rPr>
        <w:t>.</w:t>
      </w:r>
    </w:p>
    <w:p w:rsidR="00FB5A4F" w:rsidRPr="009B65CE" w:rsidRDefault="00FB5A4F" w:rsidP="00FB5A4F">
      <w:pPr>
        <w:pStyle w:val="a4"/>
        <w:widowControl/>
        <w:ind w:firstLine="0"/>
        <w:rPr>
          <w:rFonts w:ascii="Times New Roman" w:hAnsi="Times New Roman"/>
          <w:bCs/>
          <w:color w:val="auto"/>
          <w:sz w:val="28"/>
          <w:lang w:val="ru-RU"/>
        </w:rPr>
      </w:pPr>
    </w:p>
    <w:p w:rsidR="003352A0" w:rsidRPr="00925393" w:rsidRDefault="003352A0" w:rsidP="003352A0">
      <w:pPr>
        <w:pStyle w:val="a4"/>
        <w:widowControl/>
        <w:ind w:firstLine="0"/>
        <w:rPr>
          <w:rFonts w:ascii="Times New Roman" w:hAnsi="Times New Roman"/>
          <w:b/>
          <w:bCs/>
          <w:color w:val="auto"/>
          <w:sz w:val="28"/>
          <w:szCs w:val="24"/>
          <w:lang w:val="ru-RU"/>
        </w:rPr>
      </w:pPr>
      <w:r w:rsidRPr="00925393">
        <w:rPr>
          <w:rFonts w:ascii="Times New Roman" w:hAnsi="Times New Roman"/>
          <w:b/>
          <w:bCs/>
          <w:color w:val="auto"/>
          <w:sz w:val="28"/>
          <w:szCs w:val="24"/>
          <w:lang w:val="ru-RU"/>
        </w:rPr>
        <w:t>Участие в мероприятиях, проводимых в рамках СНГ</w:t>
      </w:r>
    </w:p>
    <w:p w:rsidR="003352A0" w:rsidRPr="00925393" w:rsidRDefault="003352A0" w:rsidP="003352A0">
      <w:pPr>
        <w:pStyle w:val="a4"/>
        <w:widowControl/>
        <w:ind w:firstLine="0"/>
        <w:rPr>
          <w:rFonts w:ascii="Times New Roman" w:hAnsi="Times New Roman"/>
          <w:b/>
          <w:bCs/>
          <w:color w:val="auto"/>
          <w:sz w:val="28"/>
          <w:szCs w:val="24"/>
          <w:lang w:val="ru-RU"/>
        </w:rPr>
      </w:pPr>
    </w:p>
    <w:p w:rsidR="008C360B" w:rsidRDefault="008C360B" w:rsidP="003352A0">
      <w:pPr>
        <w:pStyle w:val="a4"/>
        <w:widowControl/>
        <w:ind w:firstLine="708"/>
        <w:rPr>
          <w:rFonts w:ascii="Times New Roman" w:hAnsi="Times New Roman"/>
          <w:bCs/>
          <w:color w:val="auto"/>
          <w:sz w:val="28"/>
          <w:szCs w:val="28"/>
          <w:lang w:val="ru-RU"/>
        </w:rPr>
      </w:pPr>
      <w:r w:rsidRPr="008C360B">
        <w:rPr>
          <w:rFonts w:ascii="Times New Roman" w:hAnsi="Times New Roman"/>
          <w:bCs/>
          <w:color w:val="auto"/>
          <w:sz w:val="28"/>
          <w:szCs w:val="28"/>
          <w:lang w:val="ru-RU"/>
        </w:rPr>
        <w:t>18 октября  2014 г. распоряжением Правительства Российской Федерации № 2073 заместитель руководителя Ростехнадзора А.В.</w:t>
      </w:r>
      <w:r w:rsidR="00370F33">
        <w:rPr>
          <w:rFonts w:ascii="Times New Roman" w:hAnsi="Times New Roman"/>
          <w:bCs/>
          <w:color w:val="auto"/>
          <w:sz w:val="28"/>
          <w:szCs w:val="28"/>
          <w:lang w:val="ru-RU"/>
        </w:rPr>
        <w:t> Ф</w:t>
      </w:r>
      <w:r w:rsidRPr="008C360B">
        <w:rPr>
          <w:rFonts w:ascii="Times New Roman" w:hAnsi="Times New Roman"/>
          <w:bCs/>
          <w:color w:val="auto"/>
          <w:sz w:val="28"/>
          <w:szCs w:val="28"/>
          <w:lang w:val="ru-RU"/>
        </w:rPr>
        <w:t>ерапонтов был включен в состав Комиссии СНГ вместо В.С. Беззубцева</w:t>
      </w:r>
      <w:r w:rsidR="00370F33">
        <w:rPr>
          <w:rFonts w:ascii="Times New Roman" w:hAnsi="Times New Roman"/>
          <w:bCs/>
          <w:color w:val="auto"/>
          <w:sz w:val="28"/>
          <w:szCs w:val="28"/>
          <w:lang w:val="ru-RU"/>
        </w:rPr>
        <w:t xml:space="preserve"> в связи с его переходом на </w:t>
      </w:r>
      <w:r w:rsidR="006150AE">
        <w:rPr>
          <w:rFonts w:ascii="Times New Roman" w:hAnsi="Times New Roman"/>
          <w:bCs/>
          <w:color w:val="auto"/>
          <w:sz w:val="28"/>
          <w:szCs w:val="28"/>
          <w:lang w:val="ru-RU"/>
        </w:rPr>
        <w:t xml:space="preserve">другую </w:t>
      </w:r>
      <w:r w:rsidR="00370F33">
        <w:rPr>
          <w:rFonts w:ascii="Times New Roman" w:hAnsi="Times New Roman"/>
          <w:bCs/>
          <w:color w:val="auto"/>
          <w:sz w:val="28"/>
          <w:szCs w:val="28"/>
          <w:lang w:val="ru-RU"/>
        </w:rPr>
        <w:t>работу</w:t>
      </w:r>
      <w:r w:rsidRPr="008C360B">
        <w:rPr>
          <w:rFonts w:ascii="Times New Roman" w:hAnsi="Times New Roman"/>
          <w:bCs/>
          <w:color w:val="auto"/>
          <w:sz w:val="28"/>
          <w:szCs w:val="28"/>
          <w:lang w:val="ru-RU"/>
        </w:rPr>
        <w:t>.</w:t>
      </w:r>
    </w:p>
    <w:p w:rsidR="003352A0" w:rsidRPr="0074360F" w:rsidRDefault="003352A0" w:rsidP="003352A0">
      <w:pPr>
        <w:pStyle w:val="a4"/>
        <w:widowControl/>
        <w:ind w:firstLine="708"/>
        <w:rPr>
          <w:rFonts w:ascii="Times New Roman" w:hAnsi="Times New Roman"/>
          <w:color w:val="auto"/>
          <w:sz w:val="28"/>
          <w:szCs w:val="28"/>
          <w:lang w:val="ru-RU"/>
        </w:rPr>
      </w:pPr>
      <w:r w:rsidRPr="0074360F">
        <w:rPr>
          <w:rFonts w:ascii="Times New Roman" w:hAnsi="Times New Roman"/>
          <w:bCs/>
          <w:color w:val="auto"/>
          <w:sz w:val="28"/>
          <w:szCs w:val="28"/>
          <w:lang w:val="ru-RU"/>
        </w:rPr>
        <w:t xml:space="preserve">В 2014 году представители </w:t>
      </w:r>
      <w:r w:rsidRPr="0074360F">
        <w:rPr>
          <w:rFonts w:ascii="Times New Roman" w:hAnsi="Times New Roman"/>
          <w:color w:val="auto"/>
          <w:sz w:val="28"/>
          <w:szCs w:val="28"/>
          <w:lang w:val="ru-RU"/>
        </w:rPr>
        <w:t xml:space="preserve">Ростехнадзора принимали участие в деятельности следующих рабочих групп Комиссии государств-участников СНГ по использованию атомной энергии в мирных целях (далее – Комиссия): </w:t>
      </w:r>
    </w:p>
    <w:p w:rsidR="003352A0" w:rsidRPr="0074360F" w:rsidRDefault="003352A0" w:rsidP="003352A0">
      <w:pPr>
        <w:pStyle w:val="a4"/>
        <w:widowControl/>
        <w:numPr>
          <w:ilvl w:val="0"/>
          <w:numId w:val="30"/>
        </w:numPr>
        <w:ind w:left="709"/>
        <w:rPr>
          <w:rFonts w:ascii="Times New Roman" w:hAnsi="Times New Roman"/>
          <w:color w:val="auto"/>
          <w:sz w:val="28"/>
          <w:szCs w:val="28"/>
          <w:lang w:val="ru-RU"/>
        </w:rPr>
      </w:pPr>
      <w:r>
        <w:rPr>
          <w:rFonts w:ascii="Times New Roman" w:hAnsi="Times New Roman"/>
          <w:color w:val="auto"/>
          <w:sz w:val="28"/>
          <w:szCs w:val="28"/>
          <w:lang w:val="ru-RU"/>
        </w:rPr>
        <w:t>э</w:t>
      </w:r>
      <w:r w:rsidRPr="0074360F">
        <w:rPr>
          <w:rFonts w:ascii="Times New Roman" w:hAnsi="Times New Roman"/>
          <w:color w:val="auto"/>
          <w:sz w:val="28"/>
          <w:szCs w:val="28"/>
          <w:lang w:val="ru-RU"/>
        </w:rPr>
        <w:t>кспертная группа по координации выполнения Рамочной Программы сотрудничества государств-участников СНГ в области мирного использования атомной энергии на период до 2020 года «СОТРУДНИЧЕСТВО «АТОМ-СНГ»</w:t>
      </w:r>
      <w:r>
        <w:rPr>
          <w:rFonts w:ascii="Times New Roman" w:hAnsi="Times New Roman"/>
          <w:color w:val="auto"/>
          <w:sz w:val="28"/>
          <w:szCs w:val="28"/>
          <w:lang w:val="ru-RU"/>
        </w:rPr>
        <w:t xml:space="preserve"> (далее – Рамочная программа)</w:t>
      </w:r>
      <w:r w:rsidRPr="0074360F">
        <w:rPr>
          <w:rFonts w:ascii="Times New Roman" w:hAnsi="Times New Roman"/>
          <w:color w:val="auto"/>
          <w:sz w:val="28"/>
          <w:szCs w:val="28"/>
          <w:lang w:val="ru-RU"/>
        </w:rPr>
        <w:t>;</w:t>
      </w:r>
    </w:p>
    <w:p w:rsidR="003352A0" w:rsidRPr="0074360F" w:rsidRDefault="003352A0" w:rsidP="003352A0">
      <w:pPr>
        <w:pStyle w:val="Default0"/>
        <w:numPr>
          <w:ilvl w:val="0"/>
          <w:numId w:val="30"/>
        </w:numPr>
        <w:ind w:left="709"/>
        <w:jc w:val="both"/>
        <w:rPr>
          <w:bCs/>
          <w:sz w:val="28"/>
          <w:szCs w:val="28"/>
        </w:rPr>
      </w:pPr>
      <w:r>
        <w:rPr>
          <w:bCs/>
          <w:sz w:val="28"/>
          <w:szCs w:val="28"/>
        </w:rPr>
        <w:t>р</w:t>
      </w:r>
      <w:r w:rsidRPr="0074360F">
        <w:rPr>
          <w:bCs/>
          <w:sz w:val="28"/>
          <w:szCs w:val="28"/>
        </w:rPr>
        <w:t>абочая группа по разработке Концепции ядерной и радиационной безопасности государств</w:t>
      </w:r>
      <w:r>
        <w:rPr>
          <w:bCs/>
          <w:sz w:val="28"/>
          <w:szCs w:val="28"/>
        </w:rPr>
        <w:t>-</w:t>
      </w:r>
      <w:r w:rsidRPr="0074360F">
        <w:rPr>
          <w:bCs/>
          <w:sz w:val="28"/>
          <w:szCs w:val="28"/>
        </w:rPr>
        <w:t>участников СНГ в области использования атомной энергии в мирных целях»;</w:t>
      </w:r>
    </w:p>
    <w:p w:rsidR="003352A0" w:rsidRPr="0074360F" w:rsidRDefault="003352A0" w:rsidP="003352A0">
      <w:pPr>
        <w:pStyle w:val="Default0"/>
        <w:numPr>
          <w:ilvl w:val="0"/>
          <w:numId w:val="30"/>
        </w:numPr>
        <w:ind w:left="709"/>
        <w:jc w:val="both"/>
        <w:rPr>
          <w:sz w:val="28"/>
          <w:szCs w:val="28"/>
        </w:rPr>
      </w:pPr>
      <w:r w:rsidRPr="0074360F">
        <w:rPr>
          <w:bCs/>
          <w:sz w:val="28"/>
          <w:szCs w:val="28"/>
        </w:rPr>
        <w:t>рабочая группа по г</w:t>
      </w:r>
      <w:r w:rsidRPr="0074360F">
        <w:rPr>
          <w:rStyle w:val="af"/>
          <w:b w:val="0"/>
          <w:color w:val="auto"/>
          <w:sz w:val="28"/>
          <w:szCs w:val="28"/>
        </w:rPr>
        <w:t>армонизации нормативной правовой и нормативно-технической базы в области мирного использования атомной энергии государств-участников СНГ</w:t>
      </w:r>
      <w:r w:rsidRPr="0074360F">
        <w:rPr>
          <w:color w:val="auto"/>
          <w:sz w:val="28"/>
          <w:szCs w:val="28"/>
        </w:rPr>
        <w:t>;</w:t>
      </w:r>
    </w:p>
    <w:p w:rsidR="003352A0" w:rsidRPr="0074360F" w:rsidRDefault="003352A0" w:rsidP="003352A0">
      <w:pPr>
        <w:pStyle w:val="Default0"/>
        <w:numPr>
          <w:ilvl w:val="0"/>
          <w:numId w:val="30"/>
        </w:numPr>
        <w:ind w:left="709"/>
        <w:jc w:val="both"/>
        <w:rPr>
          <w:sz w:val="28"/>
          <w:szCs w:val="28"/>
        </w:rPr>
      </w:pPr>
      <w:r>
        <w:rPr>
          <w:bCs/>
          <w:sz w:val="28"/>
          <w:szCs w:val="28"/>
        </w:rPr>
        <w:t>р</w:t>
      </w:r>
      <w:r w:rsidRPr="0074360F">
        <w:rPr>
          <w:bCs/>
          <w:sz w:val="28"/>
          <w:szCs w:val="28"/>
        </w:rPr>
        <w:t>абочая группа по ф</w:t>
      </w:r>
      <w:r w:rsidRPr="0074360F">
        <w:rPr>
          <w:sz w:val="28"/>
          <w:szCs w:val="28"/>
        </w:rPr>
        <w:t>ормированию комплексной системы поддержания безопасности исследовательских ядерных установок;</w:t>
      </w:r>
    </w:p>
    <w:p w:rsidR="003352A0" w:rsidRPr="0074360F" w:rsidRDefault="003352A0" w:rsidP="003352A0">
      <w:pPr>
        <w:pStyle w:val="Default0"/>
        <w:numPr>
          <w:ilvl w:val="0"/>
          <w:numId w:val="30"/>
        </w:numPr>
        <w:ind w:left="709"/>
        <w:jc w:val="both"/>
        <w:rPr>
          <w:sz w:val="28"/>
          <w:szCs w:val="28"/>
        </w:rPr>
      </w:pPr>
      <w:r>
        <w:rPr>
          <w:bCs/>
          <w:color w:val="auto"/>
          <w:sz w:val="28"/>
          <w:szCs w:val="28"/>
        </w:rPr>
        <w:t>ра</w:t>
      </w:r>
      <w:r w:rsidRPr="0074360F">
        <w:rPr>
          <w:bCs/>
          <w:color w:val="auto"/>
          <w:sz w:val="28"/>
          <w:szCs w:val="28"/>
        </w:rPr>
        <w:t xml:space="preserve">бочая </w:t>
      </w:r>
      <w:r w:rsidRPr="0074360F">
        <w:rPr>
          <w:color w:val="auto"/>
          <w:sz w:val="28"/>
          <w:szCs w:val="28"/>
        </w:rPr>
        <w:t>группа по созданию платформы для практического сотрудничества в области вывода из эксплуатации ядерно</w:t>
      </w:r>
      <w:r w:rsidR="007C73B4">
        <w:rPr>
          <w:color w:val="auto"/>
          <w:sz w:val="28"/>
          <w:szCs w:val="28"/>
        </w:rPr>
        <w:t xml:space="preserve"> </w:t>
      </w:r>
      <w:r w:rsidRPr="0074360F">
        <w:rPr>
          <w:color w:val="auto"/>
          <w:sz w:val="28"/>
          <w:szCs w:val="28"/>
        </w:rPr>
        <w:t>- и радиационно-опасных объектов, обращения с радиоактивными отходами, отработавшим ядерным топливом и реабилитации территорий</w:t>
      </w:r>
      <w:r>
        <w:rPr>
          <w:color w:val="auto"/>
          <w:sz w:val="28"/>
          <w:szCs w:val="28"/>
        </w:rPr>
        <w:t>.</w:t>
      </w:r>
    </w:p>
    <w:p w:rsidR="003352A0" w:rsidRDefault="003352A0" w:rsidP="003352A0">
      <w:pPr>
        <w:pStyle w:val="a4"/>
        <w:widowControl/>
        <w:ind w:firstLine="708"/>
        <w:rPr>
          <w:rFonts w:ascii="Times New Roman" w:hAnsi="Times New Roman"/>
          <w:sz w:val="28"/>
          <w:szCs w:val="28"/>
          <w:lang w:val="ru-RU"/>
        </w:rPr>
      </w:pPr>
    </w:p>
    <w:p w:rsidR="003352A0" w:rsidRDefault="003352A0" w:rsidP="003352A0">
      <w:pPr>
        <w:pStyle w:val="a4"/>
        <w:widowControl/>
        <w:ind w:firstLine="426"/>
        <w:rPr>
          <w:rFonts w:ascii="Times New Roman" w:hAnsi="Times New Roman"/>
          <w:sz w:val="28"/>
          <w:szCs w:val="28"/>
          <w:lang w:val="ru-RU"/>
        </w:rPr>
      </w:pPr>
      <w:r>
        <w:rPr>
          <w:rFonts w:ascii="Times New Roman" w:hAnsi="Times New Roman"/>
          <w:sz w:val="28"/>
          <w:szCs w:val="28"/>
          <w:lang w:val="ru-RU"/>
        </w:rPr>
        <w:t xml:space="preserve">Основной целью участия </w:t>
      </w:r>
      <w:r w:rsidRPr="0074360F">
        <w:rPr>
          <w:rFonts w:ascii="Times New Roman" w:hAnsi="Times New Roman"/>
          <w:sz w:val="28"/>
          <w:szCs w:val="28"/>
          <w:lang w:val="ru-RU"/>
        </w:rPr>
        <w:t>Ростехнадзор</w:t>
      </w:r>
      <w:r>
        <w:rPr>
          <w:rFonts w:ascii="Times New Roman" w:hAnsi="Times New Roman"/>
          <w:sz w:val="28"/>
          <w:szCs w:val="28"/>
          <w:lang w:val="ru-RU"/>
        </w:rPr>
        <w:t>а в отчетный период</w:t>
      </w:r>
      <w:r w:rsidRPr="0074360F">
        <w:rPr>
          <w:rFonts w:ascii="Times New Roman" w:hAnsi="Times New Roman"/>
          <w:sz w:val="28"/>
          <w:szCs w:val="28"/>
          <w:lang w:val="ru-RU"/>
        </w:rPr>
        <w:t xml:space="preserve"> </w:t>
      </w:r>
      <w:r>
        <w:rPr>
          <w:rFonts w:ascii="Times New Roman" w:hAnsi="Times New Roman"/>
          <w:sz w:val="28"/>
          <w:szCs w:val="28"/>
          <w:lang w:val="ru-RU"/>
        </w:rPr>
        <w:t>в</w:t>
      </w:r>
      <w:r w:rsidRPr="0074360F">
        <w:rPr>
          <w:rFonts w:ascii="Times New Roman" w:hAnsi="Times New Roman"/>
          <w:sz w:val="28"/>
          <w:szCs w:val="28"/>
          <w:lang w:val="ru-RU"/>
        </w:rPr>
        <w:t xml:space="preserve"> деятельности Комиссии </w:t>
      </w:r>
      <w:r>
        <w:rPr>
          <w:rFonts w:ascii="Times New Roman" w:hAnsi="Times New Roman"/>
          <w:sz w:val="28"/>
          <w:szCs w:val="28"/>
          <w:lang w:val="ru-RU"/>
        </w:rPr>
        <w:t xml:space="preserve">являлось выполнение </w:t>
      </w:r>
      <w:r w:rsidRPr="0074360F">
        <w:rPr>
          <w:rFonts w:ascii="Times New Roman" w:hAnsi="Times New Roman"/>
          <w:sz w:val="28"/>
          <w:szCs w:val="28"/>
          <w:lang w:val="ru-RU"/>
        </w:rPr>
        <w:t>следующих направлений Плана первоочередных мероприятий по реализации Рамочной программы</w:t>
      </w:r>
      <w:r>
        <w:rPr>
          <w:rFonts w:ascii="Times New Roman" w:hAnsi="Times New Roman"/>
          <w:sz w:val="28"/>
          <w:szCs w:val="28"/>
          <w:lang w:val="ru-RU"/>
        </w:rPr>
        <w:t xml:space="preserve"> на 2014 год</w:t>
      </w:r>
      <w:r w:rsidRPr="0074360F">
        <w:rPr>
          <w:rFonts w:ascii="Times New Roman" w:hAnsi="Times New Roman"/>
          <w:sz w:val="28"/>
          <w:szCs w:val="28"/>
          <w:lang w:val="ru-RU"/>
        </w:rPr>
        <w:t>:</w:t>
      </w:r>
    </w:p>
    <w:p w:rsidR="003352A0" w:rsidRDefault="003352A0" w:rsidP="003352A0">
      <w:pPr>
        <w:pStyle w:val="a4"/>
        <w:widowControl/>
        <w:numPr>
          <w:ilvl w:val="0"/>
          <w:numId w:val="31"/>
        </w:numPr>
        <w:ind w:left="567"/>
        <w:rPr>
          <w:rFonts w:ascii="Times New Roman" w:hAnsi="Times New Roman"/>
          <w:sz w:val="28"/>
          <w:szCs w:val="28"/>
          <w:lang w:val="ru-RU"/>
        </w:rPr>
      </w:pPr>
      <w:r w:rsidRPr="0074360F">
        <w:rPr>
          <w:rFonts w:ascii="Times New Roman" w:hAnsi="Times New Roman"/>
          <w:sz w:val="28"/>
          <w:szCs w:val="28"/>
          <w:lang w:val="ru-RU"/>
        </w:rPr>
        <w:t>развитие и гармонизация нормативной базы в области использования атомной энергии в мирных целях;</w:t>
      </w:r>
    </w:p>
    <w:p w:rsidR="003352A0" w:rsidRDefault="003352A0" w:rsidP="003352A0">
      <w:pPr>
        <w:pStyle w:val="a4"/>
        <w:widowControl/>
        <w:numPr>
          <w:ilvl w:val="0"/>
          <w:numId w:val="31"/>
        </w:numPr>
        <w:ind w:left="567"/>
        <w:rPr>
          <w:rFonts w:ascii="Times New Roman" w:hAnsi="Times New Roman"/>
          <w:sz w:val="28"/>
          <w:szCs w:val="28"/>
          <w:lang w:val="ru-RU"/>
        </w:rPr>
      </w:pPr>
      <w:r w:rsidRPr="0074360F">
        <w:rPr>
          <w:rFonts w:ascii="Times New Roman" w:hAnsi="Times New Roman"/>
          <w:sz w:val="28"/>
          <w:szCs w:val="28"/>
          <w:lang w:val="ru-RU"/>
        </w:rPr>
        <w:lastRenderedPageBreak/>
        <w:t>обеспечение безопасности в области использования атомной энергии в мирных целях;</w:t>
      </w:r>
    </w:p>
    <w:p w:rsidR="003352A0" w:rsidRPr="0074360F" w:rsidRDefault="003352A0" w:rsidP="003352A0">
      <w:pPr>
        <w:pStyle w:val="a4"/>
        <w:widowControl/>
        <w:numPr>
          <w:ilvl w:val="0"/>
          <w:numId w:val="31"/>
        </w:numPr>
        <w:ind w:left="567"/>
        <w:rPr>
          <w:rFonts w:ascii="Times New Roman" w:hAnsi="Times New Roman"/>
          <w:color w:val="auto"/>
          <w:sz w:val="28"/>
          <w:szCs w:val="28"/>
          <w:lang w:val="ru-RU"/>
        </w:rPr>
      </w:pPr>
      <w:r w:rsidRPr="0074360F">
        <w:rPr>
          <w:rFonts w:ascii="Times New Roman" w:hAnsi="Times New Roman"/>
          <w:sz w:val="28"/>
          <w:szCs w:val="28"/>
          <w:lang w:val="ru-RU"/>
        </w:rPr>
        <w:t>координация работ в области обращения с радиоактивными отходами и отработавшим ядерным топливом, вывода из эксплуатации ядерных энергетических установок.</w:t>
      </w:r>
    </w:p>
    <w:p w:rsidR="003352A0" w:rsidRDefault="003352A0" w:rsidP="003352A0">
      <w:pPr>
        <w:ind w:left="-284" w:firstLine="709"/>
        <w:jc w:val="both"/>
        <w:rPr>
          <w:sz w:val="28"/>
          <w:szCs w:val="28"/>
        </w:rPr>
      </w:pPr>
    </w:p>
    <w:p w:rsidR="003352A0" w:rsidRPr="002E13FE" w:rsidRDefault="003352A0" w:rsidP="003352A0">
      <w:pPr>
        <w:ind w:firstLine="425"/>
        <w:jc w:val="both"/>
        <w:rPr>
          <w:sz w:val="28"/>
          <w:szCs w:val="28"/>
        </w:rPr>
      </w:pPr>
      <w:r w:rsidRPr="002E13FE">
        <w:rPr>
          <w:sz w:val="28"/>
          <w:szCs w:val="28"/>
        </w:rPr>
        <w:t xml:space="preserve">Участие в 2014 г. в деятельности по реализации вышеуказанного </w:t>
      </w:r>
      <w:r>
        <w:rPr>
          <w:sz w:val="28"/>
          <w:szCs w:val="28"/>
        </w:rPr>
        <w:t>П</w:t>
      </w:r>
      <w:r w:rsidRPr="002E13FE">
        <w:rPr>
          <w:sz w:val="28"/>
          <w:szCs w:val="28"/>
        </w:rPr>
        <w:t>лана мероприятий включало рассмотрение и согласование экспертами Ростехнадзора и его организаци</w:t>
      </w:r>
      <w:r>
        <w:rPr>
          <w:sz w:val="28"/>
          <w:szCs w:val="28"/>
        </w:rPr>
        <w:t>й</w:t>
      </w:r>
      <w:r w:rsidRPr="002E13FE">
        <w:rPr>
          <w:sz w:val="28"/>
          <w:szCs w:val="28"/>
        </w:rPr>
        <w:t xml:space="preserve"> технической поддержки проектов документов Комиссии, </w:t>
      </w:r>
      <w:r>
        <w:rPr>
          <w:sz w:val="28"/>
          <w:szCs w:val="28"/>
        </w:rPr>
        <w:t>в</w:t>
      </w:r>
      <w:r w:rsidR="00212554">
        <w:rPr>
          <w:sz w:val="28"/>
          <w:szCs w:val="28"/>
        </w:rPr>
        <w:t xml:space="preserve"> </w:t>
      </w:r>
      <w:r>
        <w:rPr>
          <w:sz w:val="28"/>
          <w:szCs w:val="28"/>
        </w:rPr>
        <w:t>том числе</w:t>
      </w:r>
      <w:r w:rsidRPr="002E13FE">
        <w:rPr>
          <w:sz w:val="28"/>
          <w:szCs w:val="28"/>
        </w:rPr>
        <w:t>: Концепци</w:t>
      </w:r>
      <w:r>
        <w:rPr>
          <w:sz w:val="28"/>
          <w:szCs w:val="28"/>
        </w:rPr>
        <w:t>и</w:t>
      </w:r>
      <w:r w:rsidRPr="002E13FE">
        <w:rPr>
          <w:sz w:val="28"/>
          <w:szCs w:val="28"/>
        </w:rPr>
        <w:t xml:space="preserve"> создания межгосударственного интеграционного Центра по сбору, анализу информации и методическому обеспечению вопросов нормативного правового и нормативно-технического регулирования в области мирного использования атомной энергии; Концепци</w:t>
      </w:r>
      <w:r>
        <w:rPr>
          <w:sz w:val="28"/>
          <w:szCs w:val="28"/>
        </w:rPr>
        <w:t>и</w:t>
      </w:r>
      <w:r w:rsidRPr="002E13FE">
        <w:rPr>
          <w:sz w:val="28"/>
          <w:szCs w:val="28"/>
        </w:rPr>
        <w:t xml:space="preserve"> ядерной и радиационной безопасности государств-участников СНГ в области использования атомной энергии в мирных целях (утверждена Решением Совета глав правительств СНГ 21 ноября 2014 г</w:t>
      </w:r>
      <w:r>
        <w:rPr>
          <w:sz w:val="28"/>
          <w:szCs w:val="28"/>
        </w:rPr>
        <w:t>.</w:t>
      </w:r>
      <w:r w:rsidRPr="002E13FE">
        <w:rPr>
          <w:sz w:val="28"/>
          <w:szCs w:val="28"/>
        </w:rPr>
        <w:t xml:space="preserve">), </w:t>
      </w:r>
      <w:r>
        <w:rPr>
          <w:sz w:val="28"/>
          <w:szCs w:val="28"/>
        </w:rPr>
        <w:t xml:space="preserve">а также </w:t>
      </w:r>
      <w:r w:rsidRPr="002E13FE">
        <w:rPr>
          <w:sz w:val="28"/>
          <w:szCs w:val="28"/>
        </w:rPr>
        <w:t>Положени</w:t>
      </w:r>
      <w:r>
        <w:rPr>
          <w:sz w:val="28"/>
          <w:szCs w:val="28"/>
        </w:rPr>
        <w:t>я</w:t>
      </w:r>
      <w:r w:rsidRPr="002E13FE">
        <w:rPr>
          <w:sz w:val="28"/>
          <w:szCs w:val="28"/>
        </w:rPr>
        <w:t xml:space="preserve"> о</w:t>
      </w:r>
      <w:r>
        <w:rPr>
          <w:sz w:val="28"/>
          <w:szCs w:val="28"/>
        </w:rPr>
        <w:t>б интернет-сайте Комиссии.</w:t>
      </w:r>
    </w:p>
    <w:p w:rsidR="003352A0" w:rsidRPr="00330D0F" w:rsidRDefault="003352A0" w:rsidP="003352A0">
      <w:pPr>
        <w:ind w:firstLine="426"/>
        <w:jc w:val="both"/>
        <w:rPr>
          <w:bCs/>
          <w:sz w:val="28"/>
          <w:szCs w:val="28"/>
        </w:rPr>
      </w:pPr>
      <w:r w:rsidRPr="007C406F">
        <w:rPr>
          <w:snapToGrid w:val="0"/>
          <w:sz w:val="28"/>
          <w:szCs w:val="28"/>
        </w:rPr>
        <w:t xml:space="preserve">12 ноября 2014 г. в </w:t>
      </w:r>
      <w:r w:rsidRPr="007C406F">
        <w:rPr>
          <w:sz w:val="28"/>
          <w:szCs w:val="28"/>
        </w:rPr>
        <w:t>г. Минске, Республика Беларусь</w:t>
      </w:r>
      <w:r w:rsidRPr="007C406F">
        <w:rPr>
          <w:snapToGrid w:val="0"/>
          <w:sz w:val="28"/>
          <w:szCs w:val="28"/>
        </w:rPr>
        <w:t>, состоялось пятнадцатое заседание Комиссии, в котором принял</w:t>
      </w:r>
      <w:r>
        <w:rPr>
          <w:snapToGrid w:val="0"/>
          <w:sz w:val="28"/>
          <w:szCs w:val="28"/>
        </w:rPr>
        <w:t>и</w:t>
      </w:r>
      <w:r w:rsidRPr="007C406F">
        <w:rPr>
          <w:snapToGrid w:val="0"/>
          <w:sz w:val="28"/>
          <w:szCs w:val="28"/>
        </w:rPr>
        <w:t xml:space="preserve"> участие представители Ростехнадзора и ФБУ «НТЦ ЯРБ». В ходе заседания Комиссии состоял</w:t>
      </w:r>
      <w:r>
        <w:rPr>
          <w:snapToGrid w:val="0"/>
          <w:sz w:val="28"/>
          <w:szCs w:val="28"/>
        </w:rPr>
        <w:t>о</w:t>
      </w:r>
      <w:r w:rsidRPr="007C406F">
        <w:rPr>
          <w:snapToGrid w:val="0"/>
          <w:sz w:val="28"/>
          <w:szCs w:val="28"/>
        </w:rPr>
        <w:t>сь обсуждени</w:t>
      </w:r>
      <w:r>
        <w:rPr>
          <w:snapToGrid w:val="0"/>
          <w:sz w:val="28"/>
          <w:szCs w:val="28"/>
        </w:rPr>
        <w:t>е</w:t>
      </w:r>
      <w:r w:rsidRPr="007C406F">
        <w:rPr>
          <w:snapToGrid w:val="0"/>
          <w:sz w:val="28"/>
          <w:szCs w:val="28"/>
        </w:rPr>
        <w:t xml:space="preserve"> </w:t>
      </w:r>
      <w:r>
        <w:rPr>
          <w:snapToGrid w:val="0"/>
          <w:sz w:val="28"/>
          <w:szCs w:val="28"/>
        </w:rPr>
        <w:t>выполнения</w:t>
      </w:r>
      <w:r w:rsidRPr="007C406F">
        <w:rPr>
          <w:snapToGrid w:val="0"/>
          <w:sz w:val="28"/>
          <w:szCs w:val="28"/>
        </w:rPr>
        <w:t xml:space="preserve"> решений 14-ого заседания Комиссии, </w:t>
      </w:r>
      <w:r>
        <w:rPr>
          <w:snapToGrid w:val="0"/>
          <w:sz w:val="28"/>
          <w:szCs w:val="28"/>
        </w:rPr>
        <w:t>по результатам заседания был подписан протокол</w:t>
      </w:r>
      <w:r w:rsidRPr="007C406F">
        <w:rPr>
          <w:snapToGrid w:val="0"/>
          <w:sz w:val="28"/>
          <w:szCs w:val="28"/>
        </w:rPr>
        <w:t>.</w:t>
      </w:r>
      <w:r>
        <w:rPr>
          <w:snapToGrid w:val="0"/>
          <w:sz w:val="28"/>
          <w:szCs w:val="28"/>
        </w:rPr>
        <w:t xml:space="preserve"> </w:t>
      </w:r>
      <w:r w:rsidRPr="007C406F">
        <w:rPr>
          <w:bCs/>
          <w:sz w:val="28"/>
          <w:szCs w:val="28"/>
        </w:rPr>
        <w:t>На заседании был избран новый председатель Комиссии М.И. Михадюк, заместитель Министра энергетики Республики Беларусь.</w:t>
      </w:r>
      <w:r>
        <w:rPr>
          <w:bCs/>
          <w:sz w:val="28"/>
          <w:szCs w:val="28"/>
        </w:rPr>
        <w:t xml:space="preserve"> </w:t>
      </w:r>
      <w:r w:rsidRPr="007C406F">
        <w:rPr>
          <w:snapToGrid w:val="0"/>
          <w:sz w:val="28"/>
          <w:szCs w:val="28"/>
        </w:rPr>
        <w:t>1</w:t>
      </w:r>
      <w:r>
        <w:rPr>
          <w:snapToGrid w:val="0"/>
          <w:sz w:val="28"/>
          <w:szCs w:val="28"/>
        </w:rPr>
        <w:t>3</w:t>
      </w:r>
      <w:r w:rsidRPr="007C406F">
        <w:rPr>
          <w:snapToGrid w:val="0"/>
          <w:sz w:val="28"/>
          <w:szCs w:val="28"/>
        </w:rPr>
        <w:t xml:space="preserve"> ноября 2014 г.</w:t>
      </w:r>
      <w:r>
        <w:rPr>
          <w:snapToGrid w:val="0"/>
          <w:sz w:val="28"/>
          <w:szCs w:val="28"/>
        </w:rPr>
        <w:t xml:space="preserve"> члены Комиссии и участники заседания посетили с техническим визитом </w:t>
      </w:r>
      <w:r w:rsidR="00212554">
        <w:rPr>
          <w:snapToGrid w:val="0"/>
          <w:sz w:val="28"/>
          <w:szCs w:val="28"/>
        </w:rPr>
        <w:t xml:space="preserve">площадку сооружаемой </w:t>
      </w:r>
      <w:r>
        <w:rPr>
          <w:snapToGrid w:val="0"/>
          <w:sz w:val="28"/>
          <w:szCs w:val="28"/>
        </w:rPr>
        <w:t>Белорусск</w:t>
      </w:r>
      <w:r w:rsidR="00212554">
        <w:rPr>
          <w:snapToGrid w:val="0"/>
          <w:sz w:val="28"/>
          <w:szCs w:val="28"/>
        </w:rPr>
        <w:t>ой</w:t>
      </w:r>
      <w:r>
        <w:rPr>
          <w:snapToGrid w:val="0"/>
          <w:sz w:val="28"/>
          <w:szCs w:val="28"/>
        </w:rPr>
        <w:t xml:space="preserve"> АЭС.</w:t>
      </w:r>
    </w:p>
    <w:p w:rsidR="00EB2E6B" w:rsidRPr="00E0224D" w:rsidRDefault="00EB2E6B" w:rsidP="00C60A70">
      <w:pPr>
        <w:pStyle w:val="a4"/>
        <w:widowControl/>
        <w:ind w:firstLine="0"/>
        <w:rPr>
          <w:rFonts w:ascii="Times New Roman" w:hAnsi="Times New Roman"/>
          <w:bCs/>
          <w:color w:val="auto"/>
          <w:sz w:val="28"/>
          <w:szCs w:val="28"/>
          <w:lang w:val="ru-RU"/>
        </w:rPr>
      </w:pPr>
    </w:p>
    <w:p w:rsidR="00F256CE" w:rsidRDefault="00F63AF2" w:rsidP="00F256CE">
      <w:pPr>
        <w:pStyle w:val="32"/>
        <w:ind w:left="0" w:firstLine="0"/>
        <w:jc w:val="both"/>
        <w:rPr>
          <w:b/>
          <w:sz w:val="28"/>
        </w:rPr>
      </w:pPr>
      <w:r>
        <w:rPr>
          <w:b/>
          <w:sz w:val="28"/>
        </w:rPr>
        <w:t>Участие в мероприятиях в рамках Форума органов регулирования стран, эксплуатирующих реакторы ВВЭР</w:t>
      </w:r>
    </w:p>
    <w:p w:rsidR="00F256CE" w:rsidRDefault="00F256CE" w:rsidP="00F256CE">
      <w:pPr>
        <w:pStyle w:val="32"/>
        <w:ind w:left="0" w:firstLine="0"/>
        <w:jc w:val="both"/>
        <w:rPr>
          <w:b/>
          <w:sz w:val="28"/>
        </w:rPr>
      </w:pPr>
    </w:p>
    <w:p w:rsidR="00340EF0" w:rsidRDefault="00604ADB" w:rsidP="00A05C21">
      <w:pPr>
        <w:pStyle w:val="32"/>
        <w:ind w:left="0" w:firstLine="708"/>
        <w:jc w:val="both"/>
        <w:rPr>
          <w:sz w:val="28"/>
          <w:szCs w:val="28"/>
        </w:rPr>
      </w:pPr>
      <w:r w:rsidRPr="00604ADB">
        <w:rPr>
          <w:bCs/>
          <w:sz w:val="28"/>
          <w:szCs w:val="28"/>
        </w:rPr>
        <w:t>2</w:t>
      </w:r>
      <w:r w:rsidR="00FB5A4F" w:rsidRPr="00FB5A4F">
        <w:rPr>
          <w:bCs/>
          <w:sz w:val="28"/>
          <w:szCs w:val="28"/>
        </w:rPr>
        <w:t>1</w:t>
      </w:r>
      <w:r w:rsidRPr="00604ADB">
        <w:rPr>
          <w:bCs/>
          <w:sz w:val="28"/>
          <w:szCs w:val="28"/>
        </w:rPr>
        <w:t xml:space="preserve">-е ежегодное заседание Форума органов регулирования стран, эксплуатирующих реакторы ВВЭР,  прошло </w:t>
      </w:r>
      <w:r w:rsidR="00FB5A4F" w:rsidRPr="00FB5A4F">
        <w:rPr>
          <w:bCs/>
          <w:sz w:val="28"/>
          <w:szCs w:val="28"/>
        </w:rPr>
        <w:t>15</w:t>
      </w:r>
      <w:r w:rsidRPr="00604ADB">
        <w:rPr>
          <w:bCs/>
          <w:sz w:val="28"/>
          <w:szCs w:val="28"/>
        </w:rPr>
        <w:t>-1</w:t>
      </w:r>
      <w:r w:rsidR="00FB5A4F" w:rsidRPr="00FB5A4F">
        <w:rPr>
          <w:bCs/>
          <w:sz w:val="28"/>
          <w:szCs w:val="28"/>
        </w:rPr>
        <w:t xml:space="preserve">9 </w:t>
      </w:r>
      <w:r w:rsidR="00FB5A4F">
        <w:rPr>
          <w:bCs/>
          <w:sz w:val="28"/>
          <w:szCs w:val="28"/>
        </w:rPr>
        <w:t>июня в г. Хельсинк</w:t>
      </w:r>
      <w:r w:rsidR="00887182">
        <w:rPr>
          <w:bCs/>
          <w:sz w:val="28"/>
          <w:szCs w:val="28"/>
        </w:rPr>
        <w:t>и</w:t>
      </w:r>
      <w:r w:rsidR="00FB5A4F">
        <w:rPr>
          <w:bCs/>
          <w:sz w:val="28"/>
          <w:szCs w:val="28"/>
        </w:rPr>
        <w:t>, Финляндия.</w:t>
      </w:r>
      <w:r w:rsidRPr="00604ADB">
        <w:rPr>
          <w:bCs/>
          <w:sz w:val="28"/>
          <w:szCs w:val="28"/>
        </w:rPr>
        <w:t xml:space="preserve">  </w:t>
      </w:r>
      <w:r w:rsidRPr="00604ADB">
        <w:rPr>
          <w:sz w:val="28"/>
          <w:szCs w:val="28"/>
        </w:rPr>
        <w:t xml:space="preserve">В заседании приняла участие делегация Ростехнадзора во главе с </w:t>
      </w:r>
      <w:r w:rsidR="00340EF0">
        <w:rPr>
          <w:sz w:val="28"/>
          <w:szCs w:val="28"/>
        </w:rPr>
        <w:t>заместителем</w:t>
      </w:r>
      <w:r w:rsidRPr="00604ADB">
        <w:rPr>
          <w:sz w:val="28"/>
          <w:szCs w:val="28"/>
        </w:rPr>
        <w:t xml:space="preserve"> руководителя, который выступил с сообщением о наиболее значимых событиях в регулировании ядерной и радиа</w:t>
      </w:r>
      <w:r w:rsidR="00340EF0">
        <w:rPr>
          <w:sz w:val="28"/>
          <w:szCs w:val="28"/>
        </w:rPr>
        <w:t xml:space="preserve">ционной безопасности в России </w:t>
      </w:r>
      <w:r w:rsidRPr="00604ADB">
        <w:rPr>
          <w:sz w:val="28"/>
          <w:szCs w:val="28"/>
        </w:rPr>
        <w:t xml:space="preserve"> </w:t>
      </w:r>
      <w:r w:rsidR="00340EF0" w:rsidRPr="00340EF0">
        <w:rPr>
          <w:sz w:val="28"/>
          <w:szCs w:val="28"/>
        </w:rPr>
        <w:t>за период, прошедший после 20-го заседания Форума ВВЭР (Индия</w:t>
      </w:r>
      <w:r w:rsidR="00370F33">
        <w:rPr>
          <w:sz w:val="28"/>
          <w:szCs w:val="28"/>
        </w:rPr>
        <w:t>,</w:t>
      </w:r>
      <w:r w:rsidR="00340EF0" w:rsidRPr="00340EF0">
        <w:rPr>
          <w:sz w:val="28"/>
          <w:szCs w:val="28"/>
        </w:rPr>
        <w:t xml:space="preserve"> декабрь 2013 года), особо отметив результаты проведенной в ноябре 2013 г. в Москве повторной миссии Международного агентства по атомной энергии по оценке эффективности деятельности Ростехнадзора как органа государственного регулирования безопасности при использовании атомной энергии. </w:t>
      </w:r>
      <w:proofErr w:type="gramStart"/>
      <w:r w:rsidR="00340EF0" w:rsidRPr="00340EF0">
        <w:rPr>
          <w:sz w:val="28"/>
          <w:szCs w:val="28"/>
        </w:rPr>
        <w:t xml:space="preserve">Российская делегация также представила информацию по наиболее важным и интересным с точки зрения безопасности событиям, произошедшим на российских АЭС с реакторами ВВЭР за упомянутый период, и по деятельности рабочих групп Форума ВВЭР, возглавляемых Россией (Рабочей группы по определению требований к обоснованию безопасности топлива для АЭС с реакторами ВВЭР, включая требования к </w:t>
      </w:r>
      <w:r w:rsidR="00340EF0" w:rsidRPr="00340EF0">
        <w:rPr>
          <w:sz w:val="28"/>
          <w:szCs w:val="28"/>
        </w:rPr>
        <w:lastRenderedPageBreak/>
        <w:t>верификации расчетных программ, завершившей свою работу в 2014 году</w:t>
      </w:r>
      <w:proofErr w:type="gramEnd"/>
      <w:r w:rsidR="00340EF0" w:rsidRPr="00340EF0">
        <w:rPr>
          <w:sz w:val="28"/>
          <w:szCs w:val="28"/>
        </w:rPr>
        <w:t>, и Рабочей группы по анализу физики реакторов (РГФР), мандат деятельности которой рассчитан на период 2014-2016 гг.)</w:t>
      </w:r>
      <w:r w:rsidRPr="00604ADB">
        <w:rPr>
          <w:sz w:val="28"/>
          <w:szCs w:val="28"/>
        </w:rPr>
        <w:t xml:space="preserve">. </w:t>
      </w:r>
      <w:r w:rsidR="00340EF0">
        <w:rPr>
          <w:sz w:val="28"/>
          <w:szCs w:val="28"/>
        </w:rPr>
        <w:t>В рамках заседания состоялся т</w:t>
      </w:r>
      <w:r w:rsidR="00887182">
        <w:rPr>
          <w:sz w:val="28"/>
          <w:szCs w:val="28"/>
        </w:rPr>
        <w:t>ехнический визит на АЭС Ловииса</w:t>
      </w:r>
      <w:r w:rsidR="00340EF0">
        <w:rPr>
          <w:sz w:val="28"/>
          <w:szCs w:val="28"/>
        </w:rPr>
        <w:t>.</w:t>
      </w:r>
    </w:p>
    <w:p w:rsidR="00604ADB" w:rsidRPr="003A6DEF" w:rsidRDefault="00604ADB" w:rsidP="00A05C21">
      <w:pPr>
        <w:ind w:firstLine="708"/>
        <w:jc w:val="both"/>
        <w:rPr>
          <w:sz w:val="28"/>
          <w:szCs w:val="28"/>
        </w:rPr>
      </w:pPr>
      <w:r w:rsidRPr="00604ADB">
        <w:rPr>
          <w:sz w:val="28"/>
          <w:szCs w:val="28"/>
        </w:rPr>
        <w:t xml:space="preserve">По итогам заседания  принято решение о </w:t>
      </w:r>
      <w:r w:rsidR="00887182" w:rsidRPr="004355E7">
        <w:rPr>
          <w:sz w:val="28"/>
          <w:szCs w:val="28"/>
        </w:rPr>
        <w:t>возможност</w:t>
      </w:r>
      <w:r w:rsidR="00887182">
        <w:rPr>
          <w:sz w:val="28"/>
          <w:szCs w:val="28"/>
        </w:rPr>
        <w:t>и</w:t>
      </w:r>
      <w:r w:rsidR="00887182" w:rsidRPr="004355E7">
        <w:rPr>
          <w:sz w:val="28"/>
          <w:szCs w:val="28"/>
        </w:rPr>
        <w:t xml:space="preserve"> расширения круга участников Форума ВВЭР</w:t>
      </w:r>
      <w:r w:rsidR="00887182" w:rsidRPr="002F0C41">
        <w:rPr>
          <w:sz w:val="28"/>
          <w:szCs w:val="28"/>
        </w:rPr>
        <w:t xml:space="preserve"> и о приглашении стран, планирующих строительство и эксплуатацию реакторов ВВЭР на своей территории, принять участие в работе Форума в качестве наблюдателей.</w:t>
      </w:r>
      <w:r w:rsidR="00887182">
        <w:rPr>
          <w:sz w:val="28"/>
          <w:szCs w:val="28"/>
        </w:rPr>
        <w:t xml:space="preserve"> В качестве первого такого наблюдателя решено пригласить Беларусь. </w:t>
      </w:r>
      <w:r w:rsidRPr="00365C58">
        <w:rPr>
          <w:sz w:val="28"/>
          <w:szCs w:val="28"/>
        </w:rPr>
        <w:t xml:space="preserve">Следующее заседание Форума пройдет в </w:t>
      </w:r>
      <w:r w:rsidR="00340EF0">
        <w:rPr>
          <w:sz w:val="28"/>
          <w:szCs w:val="28"/>
        </w:rPr>
        <w:t>Армении</w:t>
      </w:r>
      <w:r>
        <w:rPr>
          <w:sz w:val="28"/>
          <w:szCs w:val="28"/>
        </w:rPr>
        <w:t xml:space="preserve">, г. </w:t>
      </w:r>
      <w:r w:rsidR="00340EF0">
        <w:rPr>
          <w:sz w:val="28"/>
          <w:szCs w:val="28"/>
        </w:rPr>
        <w:t xml:space="preserve">Ереван, </w:t>
      </w:r>
      <w:r>
        <w:rPr>
          <w:sz w:val="28"/>
          <w:szCs w:val="28"/>
        </w:rPr>
        <w:t xml:space="preserve"> </w:t>
      </w:r>
      <w:r w:rsidRPr="007666F2">
        <w:rPr>
          <w:sz w:val="28"/>
          <w:szCs w:val="28"/>
        </w:rPr>
        <w:t xml:space="preserve">(предварительно </w:t>
      </w:r>
      <w:r w:rsidRPr="00365C58">
        <w:rPr>
          <w:sz w:val="28"/>
          <w:szCs w:val="28"/>
        </w:rPr>
        <w:t xml:space="preserve">в </w:t>
      </w:r>
      <w:r w:rsidR="00340EF0">
        <w:rPr>
          <w:sz w:val="28"/>
          <w:szCs w:val="28"/>
        </w:rPr>
        <w:t>сентябре</w:t>
      </w:r>
      <w:r w:rsidRPr="00365C58">
        <w:rPr>
          <w:sz w:val="28"/>
          <w:szCs w:val="28"/>
        </w:rPr>
        <w:t xml:space="preserve"> 201</w:t>
      </w:r>
      <w:r>
        <w:rPr>
          <w:sz w:val="28"/>
          <w:szCs w:val="28"/>
        </w:rPr>
        <w:t>4</w:t>
      </w:r>
      <w:r w:rsidRPr="00365C58">
        <w:rPr>
          <w:sz w:val="28"/>
          <w:szCs w:val="28"/>
        </w:rPr>
        <w:t xml:space="preserve"> года</w:t>
      </w:r>
      <w:r>
        <w:rPr>
          <w:sz w:val="28"/>
          <w:szCs w:val="28"/>
        </w:rPr>
        <w:t>)</w:t>
      </w:r>
      <w:r w:rsidRPr="001B7C51">
        <w:rPr>
          <w:sz w:val="28"/>
          <w:szCs w:val="28"/>
        </w:rPr>
        <w:t xml:space="preserve"> </w:t>
      </w:r>
      <w:r w:rsidRPr="00365C58">
        <w:rPr>
          <w:sz w:val="28"/>
          <w:szCs w:val="28"/>
        </w:rPr>
        <w:t xml:space="preserve">под председательством </w:t>
      </w:r>
      <w:r w:rsidR="00340EF0" w:rsidRPr="002F0C41">
        <w:rPr>
          <w:sz w:val="28"/>
          <w:szCs w:val="28"/>
        </w:rPr>
        <w:t>Государственного комитета по регулированию ядерной безопасности Армении</w:t>
      </w:r>
      <w:r w:rsidR="00340EF0">
        <w:rPr>
          <w:sz w:val="28"/>
          <w:szCs w:val="28"/>
        </w:rPr>
        <w:t>.</w:t>
      </w:r>
    </w:p>
    <w:p w:rsidR="00604ADB" w:rsidRDefault="00604ADB" w:rsidP="00F63AF2">
      <w:pPr>
        <w:ind w:firstLine="709"/>
        <w:jc w:val="both"/>
        <w:rPr>
          <w:sz w:val="28"/>
          <w:szCs w:val="28"/>
        </w:rPr>
      </w:pPr>
    </w:p>
    <w:p w:rsidR="00106780" w:rsidRDefault="00887182" w:rsidP="00887182">
      <w:pPr>
        <w:pStyle w:val="a4"/>
        <w:widowControl/>
        <w:ind w:firstLine="708"/>
        <w:rPr>
          <w:rFonts w:ascii="Times New Roman" w:hAnsi="Times New Roman"/>
          <w:bCs/>
          <w:color w:val="auto"/>
          <w:sz w:val="28"/>
          <w:szCs w:val="24"/>
          <w:lang w:val="ru-RU"/>
        </w:rPr>
      </w:pPr>
      <w:r>
        <w:rPr>
          <w:rFonts w:ascii="Times New Roman" w:hAnsi="Times New Roman"/>
          <w:bCs/>
          <w:color w:val="auto"/>
          <w:sz w:val="28"/>
          <w:szCs w:val="24"/>
          <w:lang w:val="ru-RU"/>
        </w:rPr>
        <w:t>В течение 2014 года представитель ФБУ «НТЦ ЯРБ» принял участие в</w:t>
      </w:r>
      <w:r w:rsidR="005906C4">
        <w:rPr>
          <w:rFonts w:ascii="Times New Roman" w:hAnsi="Times New Roman"/>
          <w:bCs/>
          <w:color w:val="auto"/>
          <w:sz w:val="28"/>
          <w:szCs w:val="24"/>
          <w:lang w:val="ru-RU"/>
        </w:rPr>
        <w:t xml:space="preserve"> заседани</w:t>
      </w:r>
      <w:r>
        <w:rPr>
          <w:rFonts w:ascii="Times New Roman" w:hAnsi="Times New Roman"/>
          <w:bCs/>
          <w:color w:val="auto"/>
          <w:sz w:val="28"/>
          <w:szCs w:val="24"/>
          <w:lang w:val="ru-RU"/>
        </w:rPr>
        <w:t>и</w:t>
      </w:r>
      <w:r w:rsidR="005906C4">
        <w:rPr>
          <w:rFonts w:ascii="Times New Roman" w:hAnsi="Times New Roman"/>
          <w:bCs/>
          <w:color w:val="auto"/>
          <w:sz w:val="28"/>
          <w:szCs w:val="24"/>
          <w:lang w:val="ru-RU"/>
        </w:rPr>
        <w:t xml:space="preserve"> </w:t>
      </w:r>
      <w:r>
        <w:rPr>
          <w:rFonts w:ascii="Times New Roman" w:hAnsi="Times New Roman"/>
          <w:bCs/>
          <w:color w:val="auto"/>
          <w:sz w:val="28"/>
          <w:szCs w:val="24"/>
          <w:lang w:val="ru-RU"/>
        </w:rPr>
        <w:t>Р</w:t>
      </w:r>
      <w:r w:rsidR="005906C4">
        <w:rPr>
          <w:rFonts w:ascii="Times New Roman" w:hAnsi="Times New Roman"/>
          <w:bCs/>
          <w:color w:val="auto"/>
          <w:sz w:val="28"/>
          <w:szCs w:val="24"/>
          <w:lang w:val="ru-RU"/>
        </w:rPr>
        <w:t xml:space="preserve">абочей группы </w:t>
      </w:r>
      <w:r>
        <w:rPr>
          <w:rFonts w:ascii="Times New Roman" w:hAnsi="Times New Roman"/>
          <w:bCs/>
          <w:color w:val="auto"/>
          <w:sz w:val="28"/>
          <w:szCs w:val="24"/>
          <w:lang w:val="ru-RU"/>
        </w:rPr>
        <w:t xml:space="preserve">Форума ВВЭР </w:t>
      </w:r>
      <w:r w:rsidR="005906C4">
        <w:rPr>
          <w:rFonts w:ascii="Times New Roman" w:hAnsi="Times New Roman"/>
          <w:bCs/>
          <w:color w:val="auto"/>
          <w:sz w:val="28"/>
          <w:szCs w:val="24"/>
          <w:lang w:val="ru-RU"/>
        </w:rPr>
        <w:t>по вероятностному анализу безопа</w:t>
      </w:r>
      <w:r>
        <w:rPr>
          <w:rFonts w:ascii="Times New Roman" w:hAnsi="Times New Roman"/>
          <w:bCs/>
          <w:color w:val="auto"/>
          <w:sz w:val="28"/>
          <w:szCs w:val="24"/>
          <w:lang w:val="ru-RU"/>
        </w:rPr>
        <w:t>с</w:t>
      </w:r>
      <w:r w:rsidR="005906C4">
        <w:rPr>
          <w:rFonts w:ascii="Times New Roman" w:hAnsi="Times New Roman"/>
          <w:bCs/>
          <w:color w:val="auto"/>
          <w:sz w:val="28"/>
          <w:szCs w:val="24"/>
          <w:lang w:val="ru-RU"/>
        </w:rPr>
        <w:t>но</w:t>
      </w:r>
      <w:r>
        <w:rPr>
          <w:rFonts w:ascii="Times New Roman" w:hAnsi="Times New Roman"/>
          <w:bCs/>
          <w:color w:val="auto"/>
          <w:sz w:val="28"/>
          <w:szCs w:val="24"/>
          <w:lang w:val="ru-RU"/>
        </w:rPr>
        <w:t>с</w:t>
      </w:r>
      <w:r w:rsidR="005906C4">
        <w:rPr>
          <w:rFonts w:ascii="Times New Roman" w:hAnsi="Times New Roman"/>
          <w:bCs/>
          <w:color w:val="auto"/>
          <w:sz w:val="28"/>
          <w:szCs w:val="24"/>
          <w:lang w:val="ru-RU"/>
        </w:rPr>
        <w:t>ти  (</w:t>
      </w:r>
      <w:r>
        <w:rPr>
          <w:rFonts w:ascii="Times New Roman" w:hAnsi="Times New Roman"/>
          <w:bCs/>
          <w:color w:val="auto"/>
          <w:sz w:val="28"/>
          <w:szCs w:val="24"/>
          <w:lang w:val="ru-RU"/>
        </w:rPr>
        <w:t>9-13 июня</w:t>
      </w:r>
      <w:r w:rsidR="005906C4">
        <w:rPr>
          <w:rFonts w:ascii="Times New Roman" w:hAnsi="Times New Roman"/>
          <w:bCs/>
          <w:color w:val="auto"/>
          <w:sz w:val="28"/>
          <w:szCs w:val="24"/>
          <w:lang w:val="ru-RU"/>
        </w:rPr>
        <w:t>, Армения</w:t>
      </w:r>
      <w:r>
        <w:rPr>
          <w:rFonts w:ascii="Times New Roman" w:hAnsi="Times New Roman"/>
          <w:bCs/>
          <w:color w:val="auto"/>
          <w:sz w:val="28"/>
          <w:szCs w:val="24"/>
          <w:lang w:val="ru-RU"/>
        </w:rPr>
        <w:t>, г.</w:t>
      </w:r>
      <w:r w:rsidRPr="00887182">
        <w:rPr>
          <w:rFonts w:ascii="Times New Roman" w:hAnsi="Times New Roman"/>
          <w:bCs/>
          <w:color w:val="auto"/>
          <w:sz w:val="28"/>
          <w:szCs w:val="24"/>
          <w:lang w:val="ru-RU"/>
        </w:rPr>
        <w:t xml:space="preserve"> </w:t>
      </w:r>
      <w:r>
        <w:rPr>
          <w:rFonts w:ascii="Times New Roman" w:hAnsi="Times New Roman"/>
          <w:bCs/>
          <w:color w:val="auto"/>
          <w:sz w:val="28"/>
          <w:szCs w:val="24"/>
          <w:lang w:val="ru-RU"/>
        </w:rPr>
        <w:t>Ереван</w:t>
      </w:r>
      <w:r w:rsidR="005906C4">
        <w:rPr>
          <w:rFonts w:ascii="Times New Roman" w:hAnsi="Times New Roman"/>
          <w:bCs/>
          <w:color w:val="auto"/>
          <w:sz w:val="28"/>
          <w:szCs w:val="24"/>
          <w:lang w:val="ru-RU"/>
        </w:rPr>
        <w:t>)</w:t>
      </w:r>
      <w:r>
        <w:rPr>
          <w:rFonts w:ascii="Times New Roman" w:hAnsi="Times New Roman"/>
          <w:bCs/>
          <w:color w:val="auto"/>
          <w:sz w:val="28"/>
          <w:szCs w:val="24"/>
          <w:lang w:val="ru-RU"/>
        </w:rPr>
        <w:t xml:space="preserve">. </w:t>
      </w:r>
      <w:r w:rsidR="005906C4">
        <w:rPr>
          <w:rFonts w:ascii="Times New Roman" w:hAnsi="Times New Roman"/>
          <w:bCs/>
          <w:color w:val="auto"/>
          <w:sz w:val="28"/>
          <w:szCs w:val="24"/>
          <w:lang w:val="ru-RU"/>
        </w:rPr>
        <w:t xml:space="preserve">  </w:t>
      </w:r>
    </w:p>
    <w:p w:rsidR="005906C4" w:rsidRDefault="005906C4" w:rsidP="00C60A70">
      <w:pPr>
        <w:pStyle w:val="a4"/>
        <w:widowControl/>
        <w:ind w:firstLine="0"/>
        <w:rPr>
          <w:rFonts w:ascii="Times New Roman" w:hAnsi="Times New Roman"/>
          <w:bCs/>
          <w:color w:val="auto"/>
          <w:sz w:val="28"/>
          <w:szCs w:val="24"/>
          <w:lang w:val="ru-RU"/>
        </w:rPr>
      </w:pPr>
    </w:p>
    <w:p w:rsidR="005906C4" w:rsidRDefault="00887182" w:rsidP="00887182">
      <w:pPr>
        <w:pStyle w:val="a4"/>
        <w:widowControl/>
        <w:ind w:firstLine="708"/>
        <w:rPr>
          <w:rFonts w:ascii="Times New Roman" w:hAnsi="Times New Roman"/>
          <w:bCs/>
          <w:color w:val="auto"/>
          <w:sz w:val="28"/>
          <w:szCs w:val="24"/>
          <w:lang w:val="ru-RU"/>
        </w:rPr>
      </w:pPr>
      <w:r>
        <w:rPr>
          <w:rFonts w:ascii="Times New Roman" w:hAnsi="Times New Roman"/>
          <w:bCs/>
          <w:color w:val="auto"/>
          <w:sz w:val="28"/>
          <w:szCs w:val="24"/>
          <w:lang w:val="ru-RU"/>
        </w:rPr>
        <w:t>П</w:t>
      </w:r>
      <w:r w:rsidR="005906C4">
        <w:rPr>
          <w:rFonts w:ascii="Times New Roman" w:hAnsi="Times New Roman"/>
          <w:bCs/>
          <w:color w:val="auto"/>
          <w:sz w:val="28"/>
          <w:szCs w:val="24"/>
          <w:lang w:val="ru-RU"/>
        </w:rPr>
        <w:t xml:space="preserve">ервое </w:t>
      </w:r>
      <w:r>
        <w:rPr>
          <w:rFonts w:ascii="Times New Roman" w:hAnsi="Times New Roman"/>
          <w:bCs/>
          <w:color w:val="auto"/>
          <w:sz w:val="28"/>
          <w:szCs w:val="24"/>
          <w:lang w:val="ru-RU"/>
        </w:rPr>
        <w:t xml:space="preserve">организационное совещание Рабочей </w:t>
      </w:r>
      <w:r w:rsidR="005906C4">
        <w:rPr>
          <w:rFonts w:ascii="Times New Roman" w:hAnsi="Times New Roman"/>
          <w:bCs/>
          <w:color w:val="auto"/>
          <w:sz w:val="28"/>
          <w:szCs w:val="24"/>
          <w:lang w:val="ru-RU"/>
        </w:rPr>
        <w:t xml:space="preserve">группы по </w:t>
      </w:r>
      <w:r>
        <w:rPr>
          <w:rFonts w:ascii="Times New Roman" w:hAnsi="Times New Roman"/>
          <w:bCs/>
          <w:color w:val="auto"/>
          <w:sz w:val="28"/>
          <w:szCs w:val="24"/>
          <w:lang w:val="ru-RU"/>
        </w:rPr>
        <w:t xml:space="preserve">анализу </w:t>
      </w:r>
      <w:r w:rsidR="005906C4">
        <w:rPr>
          <w:rFonts w:ascii="Times New Roman" w:hAnsi="Times New Roman"/>
          <w:bCs/>
          <w:color w:val="auto"/>
          <w:sz w:val="28"/>
          <w:szCs w:val="24"/>
          <w:lang w:val="ru-RU"/>
        </w:rPr>
        <w:t>физик</w:t>
      </w:r>
      <w:r>
        <w:rPr>
          <w:rFonts w:ascii="Times New Roman" w:hAnsi="Times New Roman"/>
          <w:bCs/>
          <w:color w:val="auto"/>
          <w:sz w:val="28"/>
          <w:szCs w:val="24"/>
          <w:lang w:val="ru-RU"/>
        </w:rPr>
        <w:t>и</w:t>
      </w:r>
      <w:r w:rsidR="005906C4">
        <w:rPr>
          <w:rFonts w:ascii="Times New Roman" w:hAnsi="Times New Roman"/>
          <w:bCs/>
          <w:color w:val="auto"/>
          <w:sz w:val="28"/>
          <w:szCs w:val="24"/>
          <w:lang w:val="ru-RU"/>
        </w:rPr>
        <w:t xml:space="preserve"> реакторов</w:t>
      </w:r>
      <w:r>
        <w:rPr>
          <w:rFonts w:ascii="Times New Roman" w:hAnsi="Times New Roman"/>
          <w:bCs/>
          <w:color w:val="auto"/>
          <w:sz w:val="28"/>
          <w:szCs w:val="24"/>
          <w:lang w:val="ru-RU"/>
        </w:rPr>
        <w:t xml:space="preserve">, возглавляемой Россией, состоялось в Москве  </w:t>
      </w:r>
      <w:r w:rsidR="00C91429">
        <w:rPr>
          <w:rFonts w:ascii="Times New Roman" w:hAnsi="Times New Roman"/>
          <w:bCs/>
          <w:color w:val="auto"/>
          <w:sz w:val="28"/>
          <w:szCs w:val="24"/>
          <w:lang w:val="ru-RU"/>
        </w:rPr>
        <w:t>25-26</w:t>
      </w:r>
      <w:r>
        <w:rPr>
          <w:rFonts w:ascii="Times New Roman" w:hAnsi="Times New Roman"/>
          <w:bCs/>
          <w:color w:val="auto"/>
          <w:sz w:val="28"/>
          <w:szCs w:val="24"/>
          <w:lang w:val="ru-RU"/>
        </w:rPr>
        <w:t xml:space="preserve"> сентября. В ходе совещания был </w:t>
      </w:r>
      <w:proofErr w:type="gramStart"/>
      <w:r>
        <w:rPr>
          <w:rFonts w:ascii="Times New Roman" w:hAnsi="Times New Roman"/>
          <w:bCs/>
          <w:color w:val="auto"/>
          <w:sz w:val="28"/>
          <w:szCs w:val="24"/>
          <w:lang w:val="ru-RU"/>
        </w:rPr>
        <w:t>разработан и утвержден</w:t>
      </w:r>
      <w:proofErr w:type="gramEnd"/>
      <w:r>
        <w:rPr>
          <w:rFonts w:ascii="Times New Roman" w:hAnsi="Times New Roman"/>
          <w:bCs/>
          <w:color w:val="auto"/>
          <w:sz w:val="28"/>
          <w:szCs w:val="24"/>
          <w:lang w:val="ru-RU"/>
        </w:rPr>
        <w:t xml:space="preserve"> План деятельности рабочей группы на период 2015-2016 гг.  </w:t>
      </w:r>
    </w:p>
    <w:p w:rsidR="004668E4" w:rsidRPr="005906C4" w:rsidRDefault="004668E4" w:rsidP="004668E4">
      <w:pPr>
        <w:pStyle w:val="32"/>
        <w:ind w:left="0" w:firstLine="0"/>
        <w:jc w:val="both"/>
        <w:rPr>
          <w:sz w:val="28"/>
        </w:rPr>
      </w:pPr>
    </w:p>
    <w:p w:rsidR="00F528F8" w:rsidRDefault="00F528F8" w:rsidP="00C60A70">
      <w:pPr>
        <w:jc w:val="both"/>
        <w:rPr>
          <w:b/>
          <w:sz w:val="28"/>
          <w:szCs w:val="20"/>
        </w:rPr>
      </w:pPr>
      <w:r>
        <w:rPr>
          <w:b/>
          <w:sz w:val="28"/>
          <w:szCs w:val="20"/>
        </w:rPr>
        <w:t>Участие в других мероприятиях (Ассамблеи, конференции, симпозиумы, семинары, выставки и пр.), относящихся к компетенции Ростехнадзора</w:t>
      </w:r>
    </w:p>
    <w:p w:rsidR="00880453" w:rsidRDefault="00880453" w:rsidP="00C60A70">
      <w:pPr>
        <w:jc w:val="both"/>
        <w:rPr>
          <w:b/>
          <w:bCs/>
          <w:i/>
          <w:iCs/>
          <w:sz w:val="28"/>
        </w:rPr>
      </w:pPr>
    </w:p>
    <w:p w:rsidR="00E02C98" w:rsidRPr="00B45B50" w:rsidRDefault="00E02C98" w:rsidP="00E02C98">
      <w:pPr>
        <w:ind w:firstLine="708"/>
        <w:jc w:val="both"/>
        <w:rPr>
          <w:sz w:val="28"/>
          <w:szCs w:val="28"/>
        </w:rPr>
      </w:pPr>
      <w:r w:rsidRPr="00B45B50">
        <w:rPr>
          <w:sz w:val="28"/>
          <w:szCs w:val="28"/>
        </w:rPr>
        <w:t>2-3 сентября 2014 г. в Японии, г. Токио и 26-27 ноября 2014 г. в Республике Корея, г. Сеул, заместитель руководителя Ростехнадзора принял участие в совещаниях старших должностных лиц органов регулирования по вопросам, связанным с повышением безопасности при использовании атомной энергии в мирных целях (</w:t>
      </w:r>
      <w:r w:rsidRPr="00B45B50">
        <w:rPr>
          <w:sz w:val="28"/>
          <w:szCs w:val="28"/>
          <w:lang w:val="en-US"/>
        </w:rPr>
        <w:t>TRM</w:t>
      </w:r>
      <w:r w:rsidRPr="00B45B50">
        <w:rPr>
          <w:sz w:val="28"/>
          <w:szCs w:val="28"/>
        </w:rPr>
        <w:t xml:space="preserve">+). В ходе совещаний </w:t>
      </w:r>
      <w:r w:rsidR="00B22C00">
        <w:rPr>
          <w:sz w:val="28"/>
          <w:szCs w:val="28"/>
        </w:rPr>
        <w:t xml:space="preserve">он </w:t>
      </w:r>
      <w:r w:rsidRPr="00B45B50">
        <w:rPr>
          <w:sz w:val="28"/>
          <w:szCs w:val="28"/>
        </w:rPr>
        <w:t xml:space="preserve">выступил с докладами по темам: «Учёт </w:t>
      </w:r>
      <w:r w:rsidR="00B45B50">
        <w:rPr>
          <w:sz w:val="28"/>
          <w:szCs w:val="28"/>
        </w:rPr>
        <w:t>уроков аварии на АЭС «Фукусима-Дайичи</w:t>
      </w:r>
      <w:r w:rsidRPr="00B45B50">
        <w:rPr>
          <w:sz w:val="28"/>
          <w:szCs w:val="28"/>
        </w:rPr>
        <w:t>» в регулирующей деятельности Ростехнадзора» и «Гармонизация мер по обеспечению ядерной и физической ядерной безопасности».</w:t>
      </w:r>
    </w:p>
    <w:p w:rsidR="00A774D9" w:rsidRPr="00A774D9" w:rsidRDefault="00A774D9" w:rsidP="00A774D9">
      <w:pPr>
        <w:ind w:firstLine="708"/>
        <w:jc w:val="both"/>
        <w:rPr>
          <w:bCs/>
          <w:sz w:val="28"/>
        </w:rPr>
      </w:pPr>
      <w:r w:rsidRPr="00A774D9">
        <w:rPr>
          <w:bCs/>
          <w:sz w:val="28"/>
        </w:rPr>
        <w:t>2-6 июня 2014 г. в России, г. Москва, представители Ростехнадзора приняли участие в пленарном заседании Технического комитета по вопросам стандартизации Международной организации по стандартизации (ISO) «Атомная энергия, ядерные технологии и радиационная защита» (ISO/TC 85), а также в заседаниях рабочих групп Комитета и его подкомитетов.</w:t>
      </w:r>
    </w:p>
    <w:p w:rsidR="00A774D9" w:rsidRDefault="00A774D9" w:rsidP="00A774D9">
      <w:pPr>
        <w:ind w:firstLine="708"/>
        <w:jc w:val="both"/>
        <w:rPr>
          <w:bCs/>
          <w:sz w:val="28"/>
        </w:rPr>
      </w:pPr>
      <w:r w:rsidRPr="00A774D9">
        <w:rPr>
          <w:bCs/>
          <w:sz w:val="28"/>
        </w:rPr>
        <w:t>В течение 2014 г. представители ФГУП ВО «Безопасность» принимали участие в заседаниях рабочих групп Технического комитета по вопросам стандартизации и его подкомитетов</w:t>
      </w:r>
      <w:r>
        <w:rPr>
          <w:bCs/>
          <w:sz w:val="28"/>
        </w:rPr>
        <w:t>.</w:t>
      </w:r>
    </w:p>
    <w:p w:rsidR="001B7C51" w:rsidRDefault="001B7C51" w:rsidP="00C60A70">
      <w:pPr>
        <w:ind w:firstLine="708"/>
        <w:jc w:val="center"/>
        <w:rPr>
          <w:b/>
          <w:bCs/>
          <w:i/>
          <w:iCs/>
          <w:sz w:val="28"/>
        </w:rPr>
      </w:pPr>
    </w:p>
    <w:p w:rsidR="00F528F8" w:rsidRDefault="00F528F8" w:rsidP="00C60A70">
      <w:pPr>
        <w:ind w:firstLine="708"/>
        <w:jc w:val="center"/>
        <w:rPr>
          <w:b/>
          <w:bCs/>
          <w:sz w:val="28"/>
        </w:rPr>
      </w:pPr>
      <w:r>
        <w:rPr>
          <w:b/>
          <w:bCs/>
          <w:i/>
          <w:iCs/>
          <w:sz w:val="28"/>
        </w:rPr>
        <w:t>Двустороннее сотрудничество</w:t>
      </w:r>
    </w:p>
    <w:p w:rsidR="00937706" w:rsidRDefault="00937706" w:rsidP="00C60A70">
      <w:pPr>
        <w:pStyle w:val="a4"/>
        <w:widowControl/>
        <w:ind w:firstLine="0"/>
        <w:rPr>
          <w:rFonts w:ascii="Times New Roman" w:hAnsi="Times New Roman"/>
          <w:i/>
          <w:iCs/>
          <w:color w:val="auto"/>
          <w:lang w:val="ru-RU"/>
        </w:rPr>
      </w:pPr>
    </w:p>
    <w:p w:rsidR="00523B5D" w:rsidRPr="00925393" w:rsidRDefault="00523B5D" w:rsidP="00523B5D">
      <w:pPr>
        <w:pStyle w:val="a4"/>
        <w:widowControl/>
        <w:ind w:firstLine="0"/>
        <w:rPr>
          <w:rFonts w:ascii="Times New Roman" w:hAnsi="Times New Roman"/>
          <w:b/>
          <w:bCs/>
          <w:iCs/>
          <w:color w:val="auto"/>
          <w:sz w:val="28"/>
          <w:lang w:val="ru-RU"/>
        </w:rPr>
      </w:pPr>
      <w:r w:rsidRPr="00925393">
        <w:rPr>
          <w:rFonts w:ascii="Times New Roman" w:hAnsi="Times New Roman"/>
          <w:b/>
          <w:bCs/>
          <w:iCs/>
          <w:color w:val="auto"/>
          <w:sz w:val="28"/>
          <w:lang w:val="ru-RU"/>
        </w:rPr>
        <w:t>Сотрудничество с США</w:t>
      </w:r>
    </w:p>
    <w:p w:rsidR="00523B5D" w:rsidRPr="00925393" w:rsidRDefault="00523B5D" w:rsidP="00523B5D">
      <w:pPr>
        <w:pStyle w:val="a4"/>
        <w:widowControl/>
        <w:ind w:firstLine="0"/>
        <w:rPr>
          <w:rFonts w:ascii="Times New Roman" w:hAnsi="Times New Roman"/>
          <w:iCs/>
          <w:color w:val="auto"/>
          <w:sz w:val="28"/>
          <w:lang w:val="ru-RU"/>
        </w:rPr>
      </w:pPr>
    </w:p>
    <w:p w:rsidR="00523B5D" w:rsidRPr="00B45B50" w:rsidRDefault="00523B5D" w:rsidP="00523B5D">
      <w:pPr>
        <w:pStyle w:val="a4"/>
        <w:widowControl/>
        <w:ind w:firstLine="0"/>
        <w:rPr>
          <w:rFonts w:ascii="Times New Roman" w:hAnsi="Times New Roman"/>
          <w:i/>
          <w:iCs/>
          <w:color w:val="auto"/>
          <w:sz w:val="28"/>
          <w:szCs w:val="28"/>
          <w:lang w:val="ru-RU"/>
        </w:rPr>
      </w:pPr>
      <w:r w:rsidRPr="00B45B50">
        <w:rPr>
          <w:rFonts w:ascii="Times New Roman" w:hAnsi="Times New Roman"/>
          <w:i/>
          <w:iCs/>
          <w:color w:val="auto"/>
          <w:sz w:val="28"/>
          <w:szCs w:val="28"/>
          <w:lang w:val="ru-RU"/>
        </w:rPr>
        <w:lastRenderedPageBreak/>
        <w:t>Взаимодействие с Комиссией по ядерному регулированию (КЯР) США</w:t>
      </w:r>
    </w:p>
    <w:p w:rsidR="00523B5D" w:rsidRPr="00925393" w:rsidRDefault="00523B5D" w:rsidP="00523B5D">
      <w:pPr>
        <w:pStyle w:val="a4"/>
        <w:widowControl/>
        <w:ind w:firstLine="0"/>
        <w:rPr>
          <w:rFonts w:ascii="Times New Roman" w:hAnsi="Times New Roman"/>
          <w:i/>
          <w:iCs/>
          <w:color w:val="auto"/>
          <w:lang w:val="ru-RU"/>
        </w:rPr>
      </w:pPr>
    </w:p>
    <w:p w:rsidR="00523B5D" w:rsidRDefault="00523B5D" w:rsidP="00523B5D">
      <w:pPr>
        <w:ind w:firstLine="708"/>
        <w:jc w:val="both"/>
        <w:rPr>
          <w:bCs/>
          <w:sz w:val="28"/>
          <w:szCs w:val="28"/>
        </w:rPr>
      </w:pPr>
      <w:r w:rsidRPr="00F57B18">
        <w:rPr>
          <w:bCs/>
          <w:sz w:val="28"/>
          <w:szCs w:val="28"/>
        </w:rPr>
        <w:t>В период с 1</w:t>
      </w:r>
      <w:r>
        <w:rPr>
          <w:bCs/>
          <w:sz w:val="28"/>
          <w:szCs w:val="28"/>
        </w:rPr>
        <w:t>1</w:t>
      </w:r>
      <w:r w:rsidRPr="00F57B18">
        <w:rPr>
          <w:bCs/>
          <w:sz w:val="28"/>
          <w:szCs w:val="28"/>
        </w:rPr>
        <w:t xml:space="preserve"> по 1</w:t>
      </w:r>
      <w:r>
        <w:rPr>
          <w:bCs/>
          <w:sz w:val="28"/>
          <w:szCs w:val="28"/>
        </w:rPr>
        <w:t>3</w:t>
      </w:r>
      <w:r w:rsidRPr="00F57B18">
        <w:rPr>
          <w:bCs/>
          <w:sz w:val="28"/>
          <w:szCs w:val="28"/>
        </w:rPr>
        <w:t xml:space="preserve"> марта </w:t>
      </w:r>
      <w:r>
        <w:rPr>
          <w:bCs/>
          <w:sz w:val="28"/>
          <w:szCs w:val="28"/>
        </w:rPr>
        <w:t xml:space="preserve"> 2014 </w:t>
      </w:r>
      <w:r w:rsidRPr="00F57B18">
        <w:rPr>
          <w:bCs/>
          <w:sz w:val="28"/>
          <w:szCs w:val="28"/>
        </w:rPr>
        <w:t xml:space="preserve">г. </w:t>
      </w:r>
      <w:r w:rsidR="00B22C00">
        <w:rPr>
          <w:bCs/>
          <w:sz w:val="28"/>
          <w:szCs w:val="28"/>
        </w:rPr>
        <w:t xml:space="preserve">в США, г. Вашингтон </w:t>
      </w:r>
      <w:r w:rsidRPr="00F57B18">
        <w:rPr>
          <w:bCs/>
          <w:sz w:val="28"/>
          <w:szCs w:val="28"/>
        </w:rPr>
        <w:t xml:space="preserve">делегация Ростехнадзора приняла участие в </w:t>
      </w:r>
      <w:r w:rsidR="00370F33">
        <w:rPr>
          <w:bCs/>
          <w:sz w:val="28"/>
          <w:szCs w:val="28"/>
        </w:rPr>
        <w:t>К</w:t>
      </w:r>
      <w:r w:rsidRPr="00F57B18">
        <w:rPr>
          <w:bCs/>
          <w:sz w:val="28"/>
          <w:szCs w:val="28"/>
        </w:rPr>
        <w:t>онференции по обмену опытом регулирующей деятельности, ежегодно организуемой КЯР США.</w:t>
      </w:r>
    </w:p>
    <w:p w:rsidR="00523B5D" w:rsidRDefault="00523B5D" w:rsidP="00523B5D">
      <w:pPr>
        <w:ind w:firstLine="708"/>
        <w:jc w:val="both"/>
        <w:rPr>
          <w:bCs/>
          <w:sz w:val="28"/>
          <w:szCs w:val="28"/>
        </w:rPr>
      </w:pPr>
      <w:r w:rsidRPr="00925393">
        <w:rPr>
          <w:bCs/>
          <w:sz w:val="28"/>
          <w:szCs w:val="28"/>
        </w:rPr>
        <w:t xml:space="preserve">Заместитель руководителя Ростехнадзора </w:t>
      </w:r>
      <w:r w:rsidRPr="00F57B18">
        <w:rPr>
          <w:bCs/>
          <w:sz w:val="28"/>
          <w:szCs w:val="28"/>
        </w:rPr>
        <w:t xml:space="preserve">выступил на сессии </w:t>
      </w:r>
      <w:r>
        <w:rPr>
          <w:bCs/>
          <w:sz w:val="28"/>
          <w:szCs w:val="28"/>
        </w:rPr>
        <w:t>«</w:t>
      </w:r>
      <w:r w:rsidRPr="0085793B">
        <w:rPr>
          <w:sz w:val="28"/>
          <w:szCs w:val="28"/>
        </w:rPr>
        <w:t>Зарубежные органы регулирования ядерной безопасности: сессия вопросов и ответов» с сообщением на тему: «Последние достижения и задачи, стоящие перед Ростехнадзором</w:t>
      </w:r>
      <w:r>
        <w:rPr>
          <w:sz w:val="28"/>
          <w:szCs w:val="28"/>
        </w:rPr>
        <w:t>»</w:t>
      </w:r>
      <w:r>
        <w:rPr>
          <w:bCs/>
          <w:sz w:val="28"/>
          <w:szCs w:val="28"/>
        </w:rPr>
        <w:t xml:space="preserve">. После выступления были даны ответы на вопросы аудитории </w:t>
      </w:r>
      <w:r w:rsidR="00D575D5">
        <w:rPr>
          <w:bCs/>
          <w:sz w:val="28"/>
          <w:szCs w:val="28"/>
        </w:rPr>
        <w:t xml:space="preserve">об оказании </w:t>
      </w:r>
      <w:r w:rsidRPr="00F57B18">
        <w:rPr>
          <w:bCs/>
          <w:sz w:val="28"/>
          <w:szCs w:val="28"/>
        </w:rPr>
        <w:t xml:space="preserve">Ростехнадзором </w:t>
      </w:r>
      <w:r>
        <w:rPr>
          <w:bCs/>
          <w:sz w:val="28"/>
          <w:szCs w:val="28"/>
        </w:rPr>
        <w:t xml:space="preserve">содействия </w:t>
      </w:r>
      <w:r w:rsidRPr="00F57B18">
        <w:rPr>
          <w:bCs/>
          <w:sz w:val="28"/>
          <w:szCs w:val="28"/>
        </w:rPr>
        <w:t>органам регулирования ядерной безопасности стран, планирующих сооружение АЭС по россий</w:t>
      </w:r>
      <w:r>
        <w:rPr>
          <w:bCs/>
          <w:sz w:val="28"/>
          <w:szCs w:val="28"/>
        </w:rPr>
        <w:t>ским</w:t>
      </w:r>
      <w:r w:rsidRPr="00F57B18">
        <w:rPr>
          <w:bCs/>
          <w:sz w:val="28"/>
          <w:szCs w:val="28"/>
        </w:rPr>
        <w:t xml:space="preserve"> проект</w:t>
      </w:r>
      <w:r>
        <w:rPr>
          <w:bCs/>
          <w:sz w:val="28"/>
          <w:szCs w:val="28"/>
        </w:rPr>
        <w:t xml:space="preserve">ам, а также о состоянии лицензирования российских проектов реакторов малой и средней мощности. </w:t>
      </w:r>
    </w:p>
    <w:p w:rsidR="00523B5D" w:rsidRDefault="00523B5D" w:rsidP="00523B5D">
      <w:pPr>
        <w:ind w:firstLine="708"/>
        <w:jc w:val="both"/>
        <w:rPr>
          <w:bCs/>
          <w:sz w:val="28"/>
          <w:szCs w:val="28"/>
        </w:rPr>
      </w:pPr>
      <w:r>
        <w:rPr>
          <w:bCs/>
          <w:sz w:val="28"/>
          <w:szCs w:val="28"/>
        </w:rPr>
        <w:t xml:space="preserve">Кроме того, в рамках конференции состоялись двусторонние встречи с руководством органов регулирования США, Франции, Иордании и </w:t>
      </w:r>
      <w:r>
        <w:rPr>
          <w:sz w:val="28"/>
          <w:szCs w:val="28"/>
        </w:rPr>
        <w:t xml:space="preserve">председателем 6-ого совещания по рассмотрению национальных докладов в рамках Конвенции о ядерной безопасности </w:t>
      </w:r>
      <w:r w:rsidR="004A5BB4">
        <w:rPr>
          <w:sz w:val="28"/>
          <w:szCs w:val="28"/>
        </w:rPr>
        <w:t xml:space="preserve">г-ном </w:t>
      </w:r>
      <w:r>
        <w:rPr>
          <w:sz w:val="28"/>
          <w:szCs w:val="28"/>
        </w:rPr>
        <w:t>Андре-Клод Лакостом</w:t>
      </w:r>
      <w:r>
        <w:rPr>
          <w:bCs/>
          <w:sz w:val="28"/>
          <w:szCs w:val="28"/>
        </w:rPr>
        <w:t>.</w:t>
      </w:r>
    </w:p>
    <w:p w:rsidR="00523B5D" w:rsidRPr="00925393" w:rsidRDefault="00523B5D" w:rsidP="00523B5D">
      <w:pPr>
        <w:ind w:firstLine="708"/>
        <w:jc w:val="both"/>
        <w:rPr>
          <w:bCs/>
          <w:sz w:val="28"/>
          <w:szCs w:val="28"/>
        </w:rPr>
      </w:pPr>
      <w:r w:rsidRPr="00925393">
        <w:rPr>
          <w:sz w:val="28"/>
          <w:szCs w:val="28"/>
        </w:rPr>
        <w:t>В течение 201</w:t>
      </w:r>
      <w:r>
        <w:rPr>
          <w:sz w:val="28"/>
          <w:szCs w:val="28"/>
        </w:rPr>
        <w:t>4</w:t>
      </w:r>
      <w:r w:rsidRPr="00925393">
        <w:rPr>
          <w:sz w:val="28"/>
          <w:szCs w:val="28"/>
        </w:rPr>
        <w:t xml:space="preserve"> года продолжалась работа по согласованию с российск</w:t>
      </w:r>
      <w:r>
        <w:rPr>
          <w:sz w:val="28"/>
          <w:szCs w:val="28"/>
        </w:rPr>
        <w:t xml:space="preserve">ими министерствами, ведомствами, организациями </w:t>
      </w:r>
      <w:r w:rsidRPr="00925393">
        <w:rPr>
          <w:sz w:val="28"/>
          <w:szCs w:val="28"/>
        </w:rPr>
        <w:t>и с КЯР США проекта межведомственного Соглашения о сотрудничестве в области регулирования безопасности при использовании атомной энергии в мирных целях.</w:t>
      </w:r>
    </w:p>
    <w:p w:rsidR="00523B5D" w:rsidRPr="00925393" w:rsidRDefault="00523B5D" w:rsidP="00523B5D">
      <w:pPr>
        <w:pStyle w:val="a4"/>
        <w:widowControl/>
        <w:ind w:firstLine="0"/>
        <w:rPr>
          <w:rFonts w:ascii="Times New Roman" w:hAnsi="Times New Roman"/>
          <w:bCs/>
          <w:i/>
          <w:iCs/>
          <w:sz w:val="28"/>
          <w:szCs w:val="28"/>
          <w:lang w:val="ru-RU"/>
        </w:rPr>
      </w:pPr>
    </w:p>
    <w:p w:rsidR="00523B5D" w:rsidRPr="00B45B50" w:rsidRDefault="00523B5D" w:rsidP="00523B5D">
      <w:pPr>
        <w:pStyle w:val="a4"/>
        <w:widowControl/>
        <w:ind w:firstLine="0"/>
        <w:rPr>
          <w:rFonts w:ascii="Times New Roman" w:hAnsi="Times New Roman"/>
          <w:bCs/>
          <w:i/>
          <w:iCs/>
          <w:sz w:val="28"/>
          <w:szCs w:val="28"/>
          <w:lang w:val="ru-RU"/>
        </w:rPr>
      </w:pPr>
      <w:r w:rsidRPr="00B45B50">
        <w:rPr>
          <w:rFonts w:ascii="Times New Roman" w:hAnsi="Times New Roman"/>
          <w:bCs/>
          <w:i/>
          <w:iCs/>
          <w:sz w:val="28"/>
          <w:szCs w:val="28"/>
          <w:lang w:val="ru-RU"/>
        </w:rPr>
        <w:t>Мероприятия по реализации соглашений о сотрудничестве с Министерством энергетики США (МЭ США) в области физической защиты, учета и контроля ядерных материалов</w:t>
      </w:r>
    </w:p>
    <w:p w:rsidR="00523B5D" w:rsidRPr="00925393" w:rsidRDefault="00523B5D" w:rsidP="00523B5D">
      <w:pPr>
        <w:pStyle w:val="a4"/>
        <w:spacing w:before="20" w:after="20"/>
        <w:ind w:firstLine="709"/>
        <w:rPr>
          <w:rFonts w:ascii="Times New Roman" w:hAnsi="Times New Roman"/>
          <w:bCs/>
          <w:color w:val="auto"/>
          <w:sz w:val="28"/>
          <w:szCs w:val="28"/>
          <w:lang w:val="ru-RU"/>
        </w:rPr>
      </w:pPr>
    </w:p>
    <w:p w:rsidR="00523B5D" w:rsidRPr="006867B9" w:rsidRDefault="00523B5D" w:rsidP="00523B5D">
      <w:pPr>
        <w:pStyle w:val="a4"/>
        <w:spacing w:before="20" w:after="20"/>
        <w:ind w:firstLine="709"/>
        <w:rPr>
          <w:rFonts w:ascii="Times New Roman" w:hAnsi="Times New Roman"/>
          <w:sz w:val="28"/>
          <w:szCs w:val="28"/>
          <w:lang w:val="ru-RU"/>
        </w:rPr>
      </w:pPr>
      <w:r w:rsidRPr="006867B9">
        <w:rPr>
          <w:rFonts w:ascii="Times New Roman" w:hAnsi="Times New Roman"/>
          <w:sz w:val="28"/>
          <w:szCs w:val="28"/>
          <w:lang w:val="ru-RU"/>
        </w:rPr>
        <w:t xml:space="preserve">16 декабря 2014 г. в Москве состоялось подготовительное совещание Исполнительных органов к первому заседанию Российско-Американского Объединенного </w:t>
      </w:r>
      <w:r>
        <w:rPr>
          <w:rFonts w:ascii="Times New Roman" w:hAnsi="Times New Roman"/>
          <w:sz w:val="28"/>
          <w:szCs w:val="28"/>
          <w:lang w:val="ru-RU"/>
        </w:rPr>
        <w:t>к</w:t>
      </w:r>
      <w:r w:rsidRPr="006867B9">
        <w:rPr>
          <w:rFonts w:ascii="Times New Roman" w:hAnsi="Times New Roman"/>
          <w:sz w:val="28"/>
          <w:szCs w:val="28"/>
          <w:lang w:val="ru-RU"/>
        </w:rPr>
        <w:t xml:space="preserve">оординационного </w:t>
      </w:r>
      <w:r>
        <w:rPr>
          <w:rFonts w:ascii="Times New Roman" w:hAnsi="Times New Roman"/>
          <w:sz w:val="28"/>
          <w:szCs w:val="28"/>
          <w:lang w:val="ru-RU"/>
        </w:rPr>
        <w:t>к</w:t>
      </w:r>
      <w:r w:rsidRPr="006867B9">
        <w:rPr>
          <w:rFonts w:ascii="Times New Roman" w:hAnsi="Times New Roman"/>
          <w:sz w:val="28"/>
          <w:szCs w:val="28"/>
          <w:lang w:val="ru-RU"/>
        </w:rPr>
        <w:t>омитета по выполнению Соглашения между Правительством Российской Федерации и Правительством Соединенных Штатов Америки о сотрудничестве по Рамочному соглашению о многосторонней ядерно-экологической программе в Российской Федерации от 21 мая 2003 года, в котором принял участие представитель Ростехнадзора с кратким сообщением о состоянии сотрудничества российского органа</w:t>
      </w:r>
      <w:r w:rsidR="00370F33">
        <w:rPr>
          <w:rFonts w:ascii="Times New Roman" w:hAnsi="Times New Roman"/>
          <w:sz w:val="28"/>
          <w:szCs w:val="28"/>
          <w:lang w:val="ru-RU"/>
        </w:rPr>
        <w:t xml:space="preserve"> регулирования б</w:t>
      </w:r>
      <w:r w:rsidR="00BA10F9">
        <w:rPr>
          <w:rFonts w:ascii="Times New Roman" w:hAnsi="Times New Roman"/>
          <w:sz w:val="28"/>
          <w:szCs w:val="28"/>
          <w:lang w:val="ru-RU"/>
        </w:rPr>
        <w:t>е</w:t>
      </w:r>
      <w:r w:rsidR="00370F33">
        <w:rPr>
          <w:rFonts w:ascii="Times New Roman" w:hAnsi="Times New Roman"/>
          <w:sz w:val="28"/>
          <w:szCs w:val="28"/>
          <w:lang w:val="ru-RU"/>
        </w:rPr>
        <w:t>зопасности</w:t>
      </w:r>
      <w:r w:rsidRPr="006867B9">
        <w:rPr>
          <w:rFonts w:ascii="Times New Roman" w:hAnsi="Times New Roman"/>
          <w:sz w:val="28"/>
          <w:szCs w:val="28"/>
          <w:lang w:val="ru-RU"/>
        </w:rPr>
        <w:t xml:space="preserve"> с </w:t>
      </w:r>
      <w:r>
        <w:rPr>
          <w:rFonts w:ascii="Times New Roman" w:hAnsi="Times New Roman"/>
          <w:sz w:val="28"/>
          <w:szCs w:val="28"/>
          <w:lang w:val="ru-RU"/>
        </w:rPr>
        <w:t>МЭ</w:t>
      </w:r>
      <w:r w:rsidRPr="006867B9">
        <w:rPr>
          <w:rFonts w:ascii="Times New Roman" w:hAnsi="Times New Roman"/>
          <w:sz w:val="28"/>
          <w:szCs w:val="28"/>
          <w:lang w:val="ru-RU"/>
        </w:rPr>
        <w:t xml:space="preserve"> США в области регулирования </w:t>
      </w:r>
      <w:r>
        <w:rPr>
          <w:rFonts w:ascii="Times New Roman" w:hAnsi="Times New Roman"/>
          <w:sz w:val="28"/>
          <w:szCs w:val="28"/>
          <w:lang w:val="ru-RU"/>
        </w:rPr>
        <w:t xml:space="preserve">безопасности при </w:t>
      </w:r>
      <w:r w:rsidRPr="006867B9">
        <w:rPr>
          <w:rFonts w:ascii="Times New Roman" w:hAnsi="Times New Roman"/>
          <w:sz w:val="28"/>
          <w:szCs w:val="28"/>
          <w:lang w:val="ru-RU"/>
        </w:rPr>
        <w:t>уч</w:t>
      </w:r>
      <w:r>
        <w:rPr>
          <w:rFonts w:ascii="Times New Roman" w:hAnsi="Times New Roman"/>
          <w:sz w:val="28"/>
          <w:szCs w:val="28"/>
          <w:lang w:val="ru-RU"/>
        </w:rPr>
        <w:t xml:space="preserve">ете, контроле и физической защите </w:t>
      </w:r>
      <w:r w:rsidRPr="006867B9">
        <w:rPr>
          <w:rFonts w:ascii="Times New Roman" w:hAnsi="Times New Roman"/>
          <w:sz w:val="28"/>
          <w:szCs w:val="28"/>
          <w:lang w:val="ru-RU"/>
        </w:rPr>
        <w:t>ядерных материалов, радиоактивных веществ и радиоактивных отхо</w:t>
      </w:r>
      <w:r>
        <w:rPr>
          <w:rFonts w:ascii="Times New Roman" w:hAnsi="Times New Roman"/>
          <w:sz w:val="28"/>
          <w:szCs w:val="28"/>
          <w:lang w:val="ru-RU"/>
        </w:rPr>
        <w:t>дов</w:t>
      </w:r>
      <w:r w:rsidRPr="006867B9">
        <w:rPr>
          <w:rFonts w:ascii="Times New Roman" w:hAnsi="Times New Roman"/>
          <w:sz w:val="28"/>
          <w:szCs w:val="28"/>
          <w:lang w:val="ru-RU"/>
        </w:rPr>
        <w:t xml:space="preserve">. </w:t>
      </w:r>
    </w:p>
    <w:p w:rsidR="00523B5D" w:rsidRPr="00925393" w:rsidRDefault="00523B5D" w:rsidP="00523B5D">
      <w:pPr>
        <w:pStyle w:val="20"/>
        <w:spacing w:line="240" w:lineRule="auto"/>
        <w:ind w:right="0" w:firstLine="708"/>
        <w:rPr>
          <w:bCs/>
          <w:sz w:val="28"/>
          <w:szCs w:val="23"/>
        </w:rPr>
      </w:pPr>
      <w:proofErr w:type="gramStart"/>
      <w:r w:rsidRPr="00925393">
        <w:rPr>
          <w:sz w:val="28"/>
          <w:szCs w:val="28"/>
        </w:rPr>
        <w:t>В течение года в Москве состоял</w:t>
      </w:r>
      <w:r w:rsidR="00D662E7">
        <w:rPr>
          <w:sz w:val="28"/>
          <w:szCs w:val="28"/>
        </w:rPr>
        <w:t>и</w:t>
      </w:r>
      <w:r w:rsidRPr="00925393">
        <w:rPr>
          <w:sz w:val="28"/>
          <w:szCs w:val="28"/>
        </w:rPr>
        <w:t xml:space="preserve">сь </w:t>
      </w:r>
      <w:r>
        <w:rPr>
          <w:sz w:val="28"/>
          <w:szCs w:val="28"/>
        </w:rPr>
        <w:t>4</w:t>
      </w:r>
      <w:r w:rsidRPr="00925393">
        <w:rPr>
          <w:sz w:val="28"/>
          <w:szCs w:val="28"/>
        </w:rPr>
        <w:t xml:space="preserve"> встречи совместной проектной группы, состоя</w:t>
      </w:r>
      <w:r>
        <w:rPr>
          <w:sz w:val="28"/>
          <w:szCs w:val="28"/>
        </w:rPr>
        <w:t>щ</w:t>
      </w:r>
      <w:r w:rsidRPr="00925393">
        <w:rPr>
          <w:sz w:val="28"/>
          <w:szCs w:val="28"/>
        </w:rPr>
        <w:t>ей из сотрудников Ростехнадзора и представителей МЭ США,</w:t>
      </w:r>
      <w:r w:rsidRPr="00925393">
        <w:rPr>
          <w:bCs/>
          <w:sz w:val="28"/>
          <w:szCs w:val="28"/>
        </w:rPr>
        <w:t xml:space="preserve"> по обсуждению выполнения работ в рамках </w:t>
      </w:r>
      <w:r>
        <w:rPr>
          <w:sz w:val="28"/>
          <w:szCs w:val="28"/>
        </w:rPr>
        <w:t>проекта в области регулирования безопасности при учете, контроле и физической защите ядерных материалов</w:t>
      </w:r>
      <w:r w:rsidRPr="00925393">
        <w:rPr>
          <w:bCs/>
          <w:sz w:val="28"/>
          <w:szCs w:val="28"/>
        </w:rPr>
        <w:t>, радиоактивных веществ и радиационных источников, в частности, совершенствования надзорной деятельности и нормативных документов в указанной области.</w:t>
      </w:r>
      <w:proofErr w:type="gramEnd"/>
    </w:p>
    <w:p w:rsidR="00880453" w:rsidRDefault="00880453" w:rsidP="00C60A70">
      <w:pPr>
        <w:jc w:val="both"/>
        <w:rPr>
          <w:b/>
          <w:bCs/>
          <w:sz w:val="28"/>
        </w:rPr>
      </w:pPr>
    </w:p>
    <w:p w:rsidR="00F528F8" w:rsidRDefault="00F528F8" w:rsidP="00C60A70">
      <w:pPr>
        <w:jc w:val="both"/>
        <w:rPr>
          <w:bCs/>
          <w:sz w:val="28"/>
          <w:szCs w:val="23"/>
        </w:rPr>
      </w:pPr>
      <w:r>
        <w:rPr>
          <w:b/>
          <w:bCs/>
          <w:sz w:val="28"/>
        </w:rPr>
        <w:lastRenderedPageBreak/>
        <w:t>Сотрудничество с Германией</w:t>
      </w:r>
    </w:p>
    <w:p w:rsidR="00F528F8" w:rsidRDefault="00F528F8" w:rsidP="00C60A70">
      <w:pPr>
        <w:pStyle w:val="20"/>
        <w:spacing w:line="240" w:lineRule="auto"/>
        <w:ind w:right="0"/>
        <w:jc w:val="center"/>
        <w:rPr>
          <w:bCs/>
          <w:i/>
          <w:iCs/>
          <w:sz w:val="24"/>
        </w:rPr>
      </w:pPr>
    </w:p>
    <w:p w:rsidR="00F528F8" w:rsidRDefault="00F528F8" w:rsidP="00C60A70">
      <w:pPr>
        <w:pStyle w:val="20"/>
        <w:spacing w:line="240" w:lineRule="auto"/>
        <w:ind w:right="0"/>
        <w:rPr>
          <w:bCs/>
          <w:i/>
          <w:iCs/>
          <w:sz w:val="28"/>
          <w:szCs w:val="28"/>
        </w:rPr>
      </w:pPr>
      <w:r w:rsidRPr="00B870C8">
        <w:rPr>
          <w:bCs/>
          <w:i/>
          <w:iCs/>
          <w:sz w:val="28"/>
          <w:szCs w:val="28"/>
        </w:rPr>
        <w:t>Мероприятия по реализации Соглашения с БМУ о сотрудничестве, обмене информацией и опытом в области лицензирования, надзора и экспертизы ядерной и радиационной безопасности</w:t>
      </w:r>
    </w:p>
    <w:p w:rsidR="00B870C8" w:rsidRPr="00B870C8" w:rsidRDefault="00B870C8" w:rsidP="00C60A70">
      <w:pPr>
        <w:pStyle w:val="20"/>
        <w:spacing w:line="240" w:lineRule="auto"/>
        <w:ind w:right="0"/>
        <w:rPr>
          <w:bCs/>
          <w:i/>
          <w:iCs/>
          <w:sz w:val="28"/>
          <w:szCs w:val="28"/>
        </w:rPr>
      </w:pPr>
    </w:p>
    <w:p w:rsidR="00335107" w:rsidRDefault="00024288" w:rsidP="00335107">
      <w:pPr>
        <w:ind w:firstLine="708"/>
        <w:jc w:val="both"/>
        <w:rPr>
          <w:sz w:val="28"/>
        </w:rPr>
      </w:pPr>
      <w:proofErr w:type="gramStart"/>
      <w:r w:rsidRPr="007565F6">
        <w:rPr>
          <w:bCs/>
          <w:sz w:val="28"/>
        </w:rPr>
        <w:t>В соответствии с планом мероприятий в рамках двустороннего сотрудничества между Ростехнадзором и Федеральным министерством окружающей среды, охраны природы и безопасности ядерных реакто</w:t>
      </w:r>
      <w:r>
        <w:rPr>
          <w:bCs/>
          <w:sz w:val="28"/>
        </w:rPr>
        <w:t>ров Германии (БМУ), согласованно</w:t>
      </w:r>
      <w:r w:rsidRPr="007565F6">
        <w:rPr>
          <w:bCs/>
          <w:sz w:val="28"/>
        </w:rPr>
        <w:t xml:space="preserve">м </w:t>
      </w:r>
      <w:r w:rsidR="005906C4">
        <w:rPr>
          <w:bCs/>
          <w:sz w:val="28"/>
        </w:rPr>
        <w:t>25</w:t>
      </w:r>
      <w:r w:rsidR="00D662E7">
        <w:rPr>
          <w:bCs/>
          <w:sz w:val="28"/>
        </w:rPr>
        <w:t>.</w:t>
      </w:r>
      <w:r w:rsidR="005906C4" w:rsidRPr="00A943F2">
        <w:rPr>
          <w:bCs/>
          <w:sz w:val="28"/>
        </w:rPr>
        <w:t>06</w:t>
      </w:r>
      <w:r w:rsidR="00335107" w:rsidRPr="00A943F2">
        <w:rPr>
          <w:bCs/>
          <w:sz w:val="28"/>
        </w:rPr>
        <w:t>.</w:t>
      </w:r>
      <w:r w:rsidRPr="00A943F2">
        <w:rPr>
          <w:bCs/>
          <w:sz w:val="28"/>
        </w:rPr>
        <w:t>201</w:t>
      </w:r>
      <w:r w:rsidR="005906C4" w:rsidRPr="00A943F2">
        <w:rPr>
          <w:bCs/>
          <w:sz w:val="28"/>
        </w:rPr>
        <w:t>4</w:t>
      </w:r>
      <w:r w:rsidR="00D662E7">
        <w:rPr>
          <w:bCs/>
          <w:sz w:val="28"/>
        </w:rPr>
        <w:t xml:space="preserve"> </w:t>
      </w:r>
      <w:r w:rsidRPr="00A943F2">
        <w:rPr>
          <w:bCs/>
          <w:sz w:val="28"/>
        </w:rPr>
        <w:t>г</w:t>
      </w:r>
      <w:r w:rsidRPr="007565F6">
        <w:rPr>
          <w:bCs/>
          <w:sz w:val="28"/>
        </w:rPr>
        <w:t xml:space="preserve">. на ежегодном совещании по </w:t>
      </w:r>
      <w:r>
        <w:rPr>
          <w:bCs/>
          <w:sz w:val="28"/>
        </w:rPr>
        <w:t>обсуждению</w:t>
      </w:r>
      <w:r w:rsidRPr="007565F6">
        <w:rPr>
          <w:bCs/>
          <w:sz w:val="28"/>
        </w:rPr>
        <w:t xml:space="preserve"> программы семинаров  в</w:t>
      </w:r>
      <w:r>
        <w:rPr>
          <w:bCs/>
          <w:sz w:val="28"/>
        </w:rPr>
        <w:t xml:space="preserve"> </w:t>
      </w:r>
      <w:r w:rsidR="005906C4">
        <w:rPr>
          <w:bCs/>
          <w:sz w:val="28"/>
        </w:rPr>
        <w:t>Германии</w:t>
      </w:r>
      <w:r w:rsidRPr="007565F6">
        <w:rPr>
          <w:bCs/>
          <w:sz w:val="28"/>
        </w:rPr>
        <w:t xml:space="preserve">, </w:t>
      </w:r>
      <w:r>
        <w:rPr>
          <w:bCs/>
          <w:sz w:val="28"/>
        </w:rPr>
        <w:t>г.</w:t>
      </w:r>
      <w:r w:rsidR="002407E1">
        <w:rPr>
          <w:bCs/>
          <w:sz w:val="28"/>
        </w:rPr>
        <w:t xml:space="preserve"> </w:t>
      </w:r>
      <w:r w:rsidR="005906C4">
        <w:rPr>
          <w:bCs/>
          <w:sz w:val="28"/>
        </w:rPr>
        <w:t>Берлин</w:t>
      </w:r>
      <w:r>
        <w:rPr>
          <w:bCs/>
          <w:sz w:val="28"/>
        </w:rPr>
        <w:t xml:space="preserve">, </w:t>
      </w:r>
      <w:r w:rsidRPr="007565F6">
        <w:rPr>
          <w:bCs/>
          <w:sz w:val="28"/>
        </w:rPr>
        <w:t>в 201</w:t>
      </w:r>
      <w:r w:rsidR="0072524F">
        <w:rPr>
          <w:bCs/>
          <w:sz w:val="28"/>
        </w:rPr>
        <w:t>4</w:t>
      </w:r>
      <w:r w:rsidRPr="007565F6">
        <w:rPr>
          <w:bCs/>
          <w:sz w:val="28"/>
        </w:rPr>
        <w:t xml:space="preserve"> году </w:t>
      </w:r>
      <w:r>
        <w:rPr>
          <w:bCs/>
          <w:sz w:val="28"/>
        </w:rPr>
        <w:t>был</w:t>
      </w:r>
      <w:r w:rsidR="00A943F2">
        <w:rPr>
          <w:bCs/>
          <w:sz w:val="28"/>
        </w:rPr>
        <w:t>а</w:t>
      </w:r>
      <w:r>
        <w:rPr>
          <w:bCs/>
          <w:sz w:val="28"/>
        </w:rPr>
        <w:t xml:space="preserve"> </w:t>
      </w:r>
      <w:r w:rsidRPr="007565F6">
        <w:rPr>
          <w:bCs/>
          <w:sz w:val="28"/>
        </w:rPr>
        <w:t>проведен</w:t>
      </w:r>
      <w:r w:rsidR="00D662E7">
        <w:rPr>
          <w:bCs/>
          <w:sz w:val="28"/>
        </w:rPr>
        <w:t>а</w:t>
      </w:r>
      <w:r w:rsidRPr="007565F6">
        <w:rPr>
          <w:bCs/>
          <w:sz w:val="28"/>
        </w:rPr>
        <w:t xml:space="preserve"> </w:t>
      </w:r>
      <w:r>
        <w:rPr>
          <w:bCs/>
          <w:sz w:val="28"/>
        </w:rPr>
        <w:t>рабоч</w:t>
      </w:r>
      <w:r w:rsidR="00A943F2">
        <w:rPr>
          <w:bCs/>
          <w:sz w:val="28"/>
        </w:rPr>
        <w:t>ая</w:t>
      </w:r>
      <w:r>
        <w:rPr>
          <w:bCs/>
          <w:sz w:val="28"/>
        </w:rPr>
        <w:t xml:space="preserve"> встреч</w:t>
      </w:r>
      <w:r w:rsidR="00A943F2">
        <w:rPr>
          <w:bCs/>
          <w:sz w:val="28"/>
        </w:rPr>
        <w:t>а</w:t>
      </w:r>
      <w:r>
        <w:rPr>
          <w:bCs/>
          <w:sz w:val="28"/>
        </w:rPr>
        <w:t xml:space="preserve"> </w:t>
      </w:r>
      <w:r w:rsidR="0072524F">
        <w:rPr>
          <w:sz w:val="28"/>
        </w:rPr>
        <w:t>«Захоронение радиоакти</w:t>
      </w:r>
      <w:r w:rsidR="00A943F2">
        <w:rPr>
          <w:sz w:val="28"/>
        </w:rPr>
        <w:t>в</w:t>
      </w:r>
      <w:r w:rsidR="0072524F">
        <w:rPr>
          <w:sz w:val="28"/>
        </w:rPr>
        <w:t xml:space="preserve">ных отходов, радиационная защита и анализы безопасности» </w:t>
      </w:r>
      <w:r w:rsidR="00335107">
        <w:rPr>
          <w:sz w:val="28"/>
        </w:rPr>
        <w:t xml:space="preserve"> (Германия, г. Берлин, </w:t>
      </w:r>
      <w:r w:rsidR="0072524F">
        <w:rPr>
          <w:sz w:val="28"/>
        </w:rPr>
        <w:t>6</w:t>
      </w:r>
      <w:r w:rsidR="00335107" w:rsidRPr="00335107">
        <w:rPr>
          <w:sz w:val="28"/>
        </w:rPr>
        <w:t xml:space="preserve"> </w:t>
      </w:r>
      <w:r w:rsidR="00D662E7">
        <w:rPr>
          <w:sz w:val="28"/>
        </w:rPr>
        <w:t>-</w:t>
      </w:r>
      <w:r w:rsidR="00335107" w:rsidRPr="00335107">
        <w:rPr>
          <w:sz w:val="28"/>
        </w:rPr>
        <w:t xml:space="preserve"> </w:t>
      </w:r>
      <w:r w:rsidR="0072524F">
        <w:rPr>
          <w:sz w:val="28"/>
        </w:rPr>
        <w:t>12 апреля</w:t>
      </w:r>
      <w:r w:rsidR="00335107" w:rsidRPr="00335107">
        <w:rPr>
          <w:sz w:val="28"/>
        </w:rPr>
        <w:t xml:space="preserve"> 201</w:t>
      </w:r>
      <w:r w:rsidR="0072524F">
        <w:rPr>
          <w:sz w:val="28"/>
        </w:rPr>
        <w:t>4</w:t>
      </w:r>
      <w:proofErr w:type="gramEnd"/>
      <w:r w:rsidR="00335107" w:rsidRPr="00335107">
        <w:rPr>
          <w:sz w:val="28"/>
        </w:rPr>
        <w:t xml:space="preserve"> </w:t>
      </w:r>
      <w:proofErr w:type="gramStart"/>
      <w:r w:rsidR="00335107" w:rsidRPr="00335107">
        <w:rPr>
          <w:sz w:val="28"/>
        </w:rPr>
        <w:t>г</w:t>
      </w:r>
      <w:proofErr w:type="gramEnd"/>
      <w:r w:rsidR="00335107" w:rsidRPr="00335107">
        <w:rPr>
          <w:sz w:val="28"/>
        </w:rPr>
        <w:t>.</w:t>
      </w:r>
      <w:r w:rsidR="00A943F2">
        <w:rPr>
          <w:sz w:val="28"/>
        </w:rPr>
        <w:t>).</w:t>
      </w:r>
      <w:r w:rsidR="00335107" w:rsidRPr="00335107">
        <w:rPr>
          <w:sz w:val="28"/>
        </w:rPr>
        <w:t xml:space="preserve"> </w:t>
      </w:r>
    </w:p>
    <w:p w:rsidR="00370F33" w:rsidRDefault="00370F33" w:rsidP="00335107">
      <w:pPr>
        <w:ind w:firstLine="708"/>
        <w:jc w:val="both"/>
        <w:rPr>
          <w:sz w:val="28"/>
        </w:rPr>
      </w:pPr>
      <w:r>
        <w:rPr>
          <w:sz w:val="28"/>
        </w:rPr>
        <w:t>Российские участники представили следующие доклады:</w:t>
      </w:r>
    </w:p>
    <w:p w:rsidR="00370F33" w:rsidRDefault="00DD6F75" w:rsidP="00335107">
      <w:pPr>
        <w:ind w:firstLine="708"/>
        <w:jc w:val="both"/>
        <w:rPr>
          <w:sz w:val="28"/>
        </w:rPr>
      </w:pPr>
      <w:r>
        <w:rPr>
          <w:sz w:val="28"/>
        </w:rPr>
        <w:t>«</w:t>
      </w:r>
      <w:r w:rsidRPr="00DD6F75">
        <w:rPr>
          <w:sz w:val="28"/>
        </w:rPr>
        <w:t>Законодательная база и правовая основа регулирования безопасности при захоронении радиоактивных отходов</w:t>
      </w:r>
      <w:r>
        <w:rPr>
          <w:sz w:val="28"/>
        </w:rPr>
        <w:t>»;</w:t>
      </w:r>
    </w:p>
    <w:p w:rsidR="00DD6F75" w:rsidRDefault="00DD6F75" w:rsidP="00335107">
      <w:pPr>
        <w:ind w:firstLine="708"/>
        <w:jc w:val="both"/>
        <w:rPr>
          <w:sz w:val="28"/>
        </w:rPr>
      </w:pPr>
      <w:r>
        <w:rPr>
          <w:sz w:val="28"/>
        </w:rPr>
        <w:t>«</w:t>
      </w:r>
      <w:r w:rsidRPr="00DD6F75">
        <w:rPr>
          <w:sz w:val="28"/>
        </w:rPr>
        <w:t>Лицензирование деятельности по захоронению радиоактивных отходов и государственный надзор за организациями, осуществляющими деятельность по захоронению радиоактивных отходов</w:t>
      </w:r>
      <w:r>
        <w:rPr>
          <w:sz w:val="28"/>
        </w:rPr>
        <w:t>»;</w:t>
      </w:r>
    </w:p>
    <w:p w:rsidR="00DD6F75" w:rsidRDefault="00DD6F75" w:rsidP="00335107">
      <w:pPr>
        <w:ind w:firstLine="708"/>
        <w:jc w:val="both"/>
        <w:rPr>
          <w:sz w:val="28"/>
        </w:rPr>
      </w:pPr>
      <w:r>
        <w:rPr>
          <w:sz w:val="28"/>
        </w:rPr>
        <w:t>«</w:t>
      </w:r>
      <w:r w:rsidRPr="00DD6F75">
        <w:rPr>
          <w:sz w:val="28"/>
        </w:rPr>
        <w:t>Нормативное регулирование безопасности захоронения радиоактивных отходов в РФ</w:t>
      </w:r>
      <w:r>
        <w:rPr>
          <w:sz w:val="28"/>
        </w:rPr>
        <w:t>»;</w:t>
      </w:r>
    </w:p>
    <w:p w:rsidR="00DD6F75" w:rsidRDefault="00DD6F75" w:rsidP="00335107">
      <w:pPr>
        <w:ind w:firstLine="708"/>
        <w:jc w:val="both"/>
        <w:rPr>
          <w:sz w:val="28"/>
        </w:rPr>
      </w:pPr>
      <w:r>
        <w:rPr>
          <w:sz w:val="28"/>
        </w:rPr>
        <w:t>«</w:t>
      </w:r>
      <w:r w:rsidRPr="00DD6F75">
        <w:rPr>
          <w:sz w:val="28"/>
        </w:rPr>
        <w:t>Использование прогнозной оценки безопасности для обоснования отнесения накопленных радиоактивных отходов к особым РАО</w:t>
      </w:r>
      <w:r>
        <w:rPr>
          <w:sz w:val="28"/>
        </w:rPr>
        <w:t>».</w:t>
      </w:r>
    </w:p>
    <w:p w:rsidR="00FC1E34" w:rsidRDefault="00FC1E34" w:rsidP="00643559">
      <w:pPr>
        <w:pStyle w:val="a4"/>
        <w:widowControl/>
        <w:ind w:left="426" w:hanging="426"/>
        <w:jc w:val="center"/>
        <w:rPr>
          <w:rFonts w:ascii="Times New Roman" w:hAnsi="Times New Roman"/>
          <w:b/>
          <w:bCs/>
          <w:color w:val="auto"/>
          <w:sz w:val="28"/>
          <w:lang w:val="ru-RU"/>
        </w:rPr>
      </w:pPr>
    </w:p>
    <w:p w:rsidR="00F528F8" w:rsidRDefault="00F528F8" w:rsidP="00C60A70">
      <w:pPr>
        <w:pStyle w:val="a4"/>
        <w:widowControl/>
        <w:ind w:firstLine="0"/>
        <w:rPr>
          <w:rFonts w:ascii="Times New Roman" w:hAnsi="Times New Roman"/>
          <w:b/>
          <w:bCs/>
          <w:color w:val="auto"/>
          <w:sz w:val="28"/>
          <w:lang w:val="ru-RU"/>
        </w:rPr>
      </w:pPr>
      <w:r>
        <w:rPr>
          <w:rFonts w:ascii="Times New Roman" w:hAnsi="Times New Roman"/>
          <w:b/>
          <w:bCs/>
          <w:color w:val="auto"/>
          <w:sz w:val="28"/>
          <w:lang w:val="ru-RU"/>
        </w:rPr>
        <w:t>Сотрудничество с Францией</w:t>
      </w:r>
    </w:p>
    <w:p w:rsidR="00523B5D" w:rsidRPr="00A42006" w:rsidRDefault="00523B5D" w:rsidP="00523B5D">
      <w:pPr>
        <w:pStyle w:val="a4"/>
        <w:widowControl/>
        <w:ind w:firstLine="0"/>
        <w:rPr>
          <w:rFonts w:ascii="Times New Roman" w:hAnsi="Times New Roman"/>
          <w:b/>
          <w:bCs/>
          <w:color w:val="auto"/>
          <w:sz w:val="28"/>
          <w:szCs w:val="28"/>
          <w:lang w:val="ru-RU"/>
        </w:rPr>
      </w:pPr>
    </w:p>
    <w:p w:rsidR="00523B5D" w:rsidRPr="00A42006" w:rsidRDefault="00523B5D" w:rsidP="00B45B50">
      <w:pPr>
        <w:pStyle w:val="a4"/>
        <w:widowControl/>
        <w:ind w:firstLine="708"/>
        <w:rPr>
          <w:rFonts w:ascii="Times New Roman" w:hAnsi="Times New Roman"/>
          <w:b/>
          <w:bCs/>
          <w:color w:val="auto"/>
          <w:sz w:val="28"/>
          <w:szCs w:val="28"/>
          <w:lang w:val="ru-RU"/>
        </w:rPr>
      </w:pPr>
      <w:r w:rsidRPr="00A42006">
        <w:rPr>
          <w:rFonts w:ascii="Times New Roman" w:hAnsi="Times New Roman"/>
          <w:sz w:val="28"/>
          <w:szCs w:val="28"/>
          <w:lang w:val="ru-RU"/>
        </w:rPr>
        <w:t>15 июля 2014 г. специали</w:t>
      </w:r>
      <w:r>
        <w:rPr>
          <w:rFonts w:ascii="Times New Roman" w:hAnsi="Times New Roman"/>
          <w:sz w:val="28"/>
          <w:szCs w:val="28"/>
          <w:lang w:val="ru-RU"/>
        </w:rPr>
        <w:t>с</w:t>
      </w:r>
      <w:r w:rsidRPr="00A42006">
        <w:rPr>
          <w:rFonts w:ascii="Times New Roman" w:hAnsi="Times New Roman"/>
          <w:sz w:val="28"/>
          <w:szCs w:val="28"/>
          <w:lang w:val="ru-RU"/>
        </w:rPr>
        <w:t xml:space="preserve">ты </w:t>
      </w:r>
      <w:r>
        <w:rPr>
          <w:rFonts w:ascii="Times New Roman" w:hAnsi="Times New Roman"/>
          <w:sz w:val="28"/>
          <w:szCs w:val="28"/>
          <w:lang w:val="ru-RU"/>
        </w:rPr>
        <w:t>Органа регулирования ядерной и радиационной безопасности Франции (</w:t>
      </w:r>
      <w:r w:rsidRPr="00A42006">
        <w:rPr>
          <w:rFonts w:ascii="Times New Roman" w:hAnsi="Times New Roman"/>
          <w:sz w:val="28"/>
          <w:szCs w:val="28"/>
          <w:lang w:val="en-US"/>
        </w:rPr>
        <w:t>ASN</w:t>
      </w:r>
      <w:r>
        <w:rPr>
          <w:rFonts w:ascii="Times New Roman" w:hAnsi="Times New Roman"/>
          <w:sz w:val="28"/>
          <w:szCs w:val="28"/>
          <w:lang w:val="ru-RU"/>
        </w:rPr>
        <w:t>)</w:t>
      </w:r>
      <w:r w:rsidRPr="00A42006">
        <w:rPr>
          <w:rFonts w:ascii="Times New Roman" w:hAnsi="Times New Roman"/>
          <w:sz w:val="28"/>
          <w:szCs w:val="28"/>
          <w:lang w:val="ru-RU"/>
        </w:rPr>
        <w:t xml:space="preserve"> ознакомились с деятельностью модернизированного Информационно-анали</w:t>
      </w:r>
      <w:r>
        <w:rPr>
          <w:rFonts w:ascii="Times New Roman" w:hAnsi="Times New Roman"/>
          <w:sz w:val="28"/>
          <w:szCs w:val="28"/>
          <w:lang w:val="ru-RU"/>
        </w:rPr>
        <w:t>тического центра Ростехнадзора</w:t>
      </w:r>
      <w:r w:rsidRPr="00A42006">
        <w:rPr>
          <w:rFonts w:ascii="Times New Roman" w:hAnsi="Times New Roman"/>
          <w:sz w:val="28"/>
          <w:szCs w:val="28"/>
          <w:lang w:val="ru-RU"/>
        </w:rPr>
        <w:t xml:space="preserve"> и приняли участие в качестве наблюдателей в противоаварийной тренировке, имитирующей аварийное событие на Кольской АЭС. </w:t>
      </w:r>
      <w:r w:rsidRPr="00523B5D">
        <w:rPr>
          <w:rFonts w:ascii="Times New Roman" w:hAnsi="Times New Roman"/>
          <w:sz w:val="28"/>
          <w:szCs w:val="28"/>
          <w:lang w:val="ru-RU"/>
        </w:rPr>
        <w:t xml:space="preserve">Представители </w:t>
      </w:r>
      <w:r w:rsidRPr="00A42006">
        <w:rPr>
          <w:rFonts w:ascii="Times New Roman" w:hAnsi="Times New Roman"/>
          <w:sz w:val="28"/>
          <w:szCs w:val="28"/>
          <w:lang w:val="en-US"/>
        </w:rPr>
        <w:t>ASN</w:t>
      </w:r>
      <w:r w:rsidRPr="00523B5D">
        <w:rPr>
          <w:rFonts w:ascii="Times New Roman" w:hAnsi="Times New Roman"/>
          <w:sz w:val="28"/>
          <w:szCs w:val="28"/>
          <w:lang w:val="ru-RU"/>
        </w:rPr>
        <w:t xml:space="preserve"> разделились на три группы и наблюдали за работой групп руководства, оценки и прогнозирования радиационной обстановки, а также оценки и прогнозирования технологического состояния.</w:t>
      </w:r>
    </w:p>
    <w:p w:rsidR="00523B5D" w:rsidRPr="00612C2C" w:rsidRDefault="00523B5D" w:rsidP="00523B5D">
      <w:pPr>
        <w:ind w:firstLine="709"/>
        <w:contextualSpacing/>
        <w:jc w:val="both"/>
        <w:rPr>
          <w:sz w:val="28"/>
          <w:szCs w:val="28"/>
        </w:rPr>
      </w:pPr>
      <w:r w:rsidRPr="00A42006">
        <w:rPr>
          <w:sz w:val="28"/>
          <w:szCs w:val="28"/>
        </w:rPr>
        <w:t xml:space="preserve">16 июля 2014 г. в Москве состоялся очередной российско-французский семинар по обмену информацией о выполнении мер по повышению безопасности российских и французских АЭС при участии представителей эксплуатирующих организаций ОАО «Концерн Росэнергоатом» и </w:t>
      </w:r>
      <w:r w:rsidRPr="00A42006">
        <w:rPr>
          <w:sz w:val="28"/>
          <w:szCs w:val="28"/>
          <w:lang w:val="en-US"/>
        </w:rPr>
        <w:t>Electricite</w:t>
      </w:r>
      <w:r w:rsidRPr="00A42006">
        <w:rPr>
          <w:sz w:val="28"/>
          <w:szCs w:val="28"/>
        </w:rPr>
        <w:t xml:space="preserve"> </w:t>
      </w:r>
      <w:r w:rsidRPr="00A42006">
        <w:rPr>
          <w:sz w:val="28"/>
          <w:szCs w:val="28"/>
          <w:lang w:val="en-US"/>
        </w:rPr>
        <w:t>de</w:t>
      </w:r>
      <w:r w:rsidRPr="00A42006">
        <w:rPr>
          <w:sz w:val="28"/>
          <w:szCs w:val="28"/>
        </w:rPr>
        <w:t xml:space="preserve"> </w:t>
      </w:r>
      <w:r w:rsidRPr="00A42006">
        <w:rPr>
          <w:sz w:val="28"/>
          <w:szCs w:val="28"/>
          <w:lang w:val="en-US"/>
        </w:rPr>
        <w:t>France</w:t>
      </w:r>
      <w:r w:rsidRPr="00A42006">
        <w:rPr>
          <w:sz w:val="28"/>
          <w:szCs w:val="28"/>
        </w:rPr>
        <w:t xml:space="preserve">. В ходе семинара стороны обменялись информацией о статусе реализации в России и Франции мероприятий по выполнению Плана действий МАГАТЭ по ядерной безопасности, а также подходами к определению запасов безопасности атомных станций по результатам анализа после аварии на АЭС </w:t>
      </w:r>
      <w:r w:rsidR="002725D3">
        <w:rPr>
          <w:sz w:val="28"/>
          <w:szCs w:val="28"/>
        </w:rPr>
        <w:t>«</w:t>
      </w:r>
      <w:r w:rsidRPr="00A42006">
        <w:rPr>
          <w:sz w:val="28"/>
          <w:szCs w:val="28"/>
        </w:rPr>
        <w:t>Фукусима-Дайичи</w:t>
      </w:r>
      <w:r w:rsidR="002725D3">
        <w:rPr>
          <w:sz w:val="28"/>
          <w:szCs w:val="28"/>
        </w:rPr>
        <w:t>»</w:t>
      </w:r>
      <w:r w:rsidRPr="00A42006">
        <w:rPr>
          <w:sz w:val="28"/>
          <w:szCs w:val="28"/>
        </w:rPr>
        <w:t xml:space="preserve">. Совместные семинары с французскими коллегами проводились в формате «2+2» ежегодно с 2012 года и дали возможность органам регулирования безопасности при использовании </w:t>
      </w:r>
      <w:r w:rsidRPr="00A42006">
        <w:rPr>
          <w:sz w:val="28"/>
          <w:szCs w:val="28"/>
        </w:rPr>
        <w:lastRenderedPageBreak/>
        <w:t xml:space="preserve">атомной энергии и эксплуатирующим организациям России и Франции </w:t>
      </w:r>
      <w:r w:rsidRPr="00612C2C">
        <w:rPr>
          <w:sz w:val="28"/>
          <w:szCs w:val="28"/>
        </w:rPr>
        <w:t xml:space="preserve">детально обсудить методологию выполнения дополнительного анализа защищенности российских и французских АЭС от экстремальных внешних воздействий природного и техногенного характера, основные результаты экспертизы отчетов по проведению «стресс-тестов» АЭС, а также реализацию комплекса мер по повышению безопасности эксплуатируемых атомных станций в свете аварии на АЭС </w:t>
      </w:r>
      <w:r w:rsidR="002725D3">
        <w:rPr>
          <w:sz w:val="28"/>
          <w:szCs w:val="28"/>
        </w:rPr>
        <w:t>«</w:t>
      </w:r>
      <w:r w:rsidRPr="00612C2C">
        <w:rPr>
          <w:sz w:val="28"/>
          <w:szCs w:val="28"/>
        </w:rPr>
        <w:t>Фукусима-Дайичи</w:t>
      </w:r>
      <w:r w:rsidR="002725D3">
        <w:rPr>
          <w:sz w:val="28"/>
          <w:szCs w:val="28"/>
        </w:rPr>
        <w:t>»</w:t>
      </w:r>
      <w:r w:rsidRPr="00612C2C">
        <w:rPr>
          <w:sz w:val="28"/>
          <w:szCs w:val="28"/>
        </w:rPr>
        <w:t>.</w:t>
      </w:r>
    </w:p>
    <w:p w:rsidR="00523B5D" w:rsidRPr="00612C2C" w:rsidRDefault="00523B5D" w:rsidP="00523B5D">
      <w:pPr>
        <w:ind w:firstLine="709"/>
        <w:contextualSpacing/>
        <w:jc w:val="both"/>
        <w:rPr>
          <w:sz w:val="28"/>
          <w:szCs w:val="28"/>
        </w:rPr>
      </w:pPr>
      <w:r w:rsidRPr="00612C2C">
        <w:rPr>
          <w:sz w:val="28"/>
          <w:szCs w:val="28"/>
        </w:rPr>
        <w:t xml:space="preserve">16 июля 2014 г. в ходе двустороннего совещания в Москве была согласована программа мероприятий Ростехнадзора и </w:t>
      </w:r>
      <w:r w:rsidRPr="00612C2C">
        <w:rPr>
          <w:sz w:val="28"/>
          <w:szCs w:val="28"/>
          <w:lang w:val="en-US"/>
        </w:rPr>
        <w:t>ASN</w:t>
      </w:r>
      <w:r w:rsidRPr="00612C2C">
        <w:rPr>
          <w:sz w:val="28"/>
          <w:szCs w:val="28"/>
        </w:rPr>
        <w:t xml:space="preserve"> на 2014-2016 гг., включающая совместные инспекции действующих исследовательских ядерных установок и организаций, использующих радиационные источники в медицинских целях, а также обсуждение вопросов регулирования безопасности при выводе из эксплуатации атомных станций.</w:t>
      </w:r>
    </w:p>
    <w:p w:rsidR="00523B5D" w:rsidRDefault="00523B5D" w:rsidP="00523B5D">
      <w:pPr>
        <w:pStyle w:val="a4"/>
        <w:ind w:firstLine="709"/>
        <w:rPr>
          <w:rFonts w:ascii="Times New Roman" w:eastAsia="MS Mincho" w:hAnsi="Times New Roman"/>
          <w:sz w:val="28"/>
          <w:szCs w:val="28"/>
          <w:lang w:val="ru-RU" w:eastAsia="ja-JP"/>
        </w:rPr>
      </w:pPr>
      <w:r w:rsidRPr="00612C2C">
        <w:rPr>
          <w:rFonts w:ascii="Times New Roman" w:hAnsi="Times New Roman"/>
          <w:sz w:val="28"/>
          <w:szCs w:val="28"/>
          <w:lang w:val="ru-RU"/>
        </w:rPr>
        <w:t xml:space="preserve">В рамках программы сотрудничества 16 декабря 2014 г. делегация Ростехнадзора приняла участие в качестве наблюдателей в противоаварийных учениях на заводе по производству </w:t>
      </w:r>
      <w:r w:rsidRPr="00612C2C">
        <w:rPr>
          <w:rFonts w:ascii="Times New Roman" w:hAnsi="Times New Roman"/>
          <w:sz w:val="28"/>
          <w:szCs w:val="28"/>
          <w:lang w:val="en-US"/>
        </w:rPr>
        <w:t>MOX</w:t>
      </w:r>
      <w:r w:rsidRPr="00612C2C">
        <w:rPr>
          <w:rFonts w:ascii="Times New Roman" w:hAnsi="Times New Roman"/>
          <w:sz w:val="28"/>
          <w:szCs w:val="28"/>
          <w:lang w:val="ru-RU"/>
        </w:rPr>
        <w:t>-топлива «</w:t>
      </w:r>
      <w:r w:rsidRPr="00612C2C">
        <w:rPr>
          <w:rFonts w:ascii="Times New Roman" w:hAnsi="Times New Roman"/>
          <w:sz w:val="28"/>
          <w:szCs w:val="28"/>
          <w:lang w:val="en-US"/>
        </w:rPr>
        <w:t>MELOX</w:t>
      </w:r>
      <w:r w:rsidRPr="00612C2C">
        <w:rPr>
          <w:rFonts w:ascii="Times New Roman" w:hAnsi="Times New Roman"/>
          <w:sz w:val="28"/>
          <w:szCs w:val="28"/>
          <w:lang w:val="ru-RU"/>
        </w:rPr>
        <w:t xml:space="preserve">». В ходе подготовительного совещания состоялись подробные обсуждения вопросов регулирования </w:t>
      </w:r>
      <w:r w:rsidRPr="00612C2C">
        <w:rPr>
          <w:rFonts w:ascii="Times New Roman" w:eastAsia="MS Mincho" w:hAnsi="Times New Roman"/>
          <w:sz w:val="28"/>
          <w:szCs w:val="28"/>
          <w:lang w:val="ru-RU" w:eastAsia="ja-JP"/>
        </w:rPr>
        <w:t xml:space="preserve">аварийной готовности и реагирования в России и Франции, а также функционирования кризисных центров Ростехнадзора и </w:t>
      </w:r>
      <w:r w:rsidRPr="00612C2C">
        <w:rPr>
          <w:rFonts w:ascii="Times New Roman" w:eastAsia="MS Mincho" w:hAnsi="Times New Roman"/>
          <w:sz w:val="28"/>
          <w:szCs w:val="28"/>
          <w:lang w:val="en-US" w:eastAsia="ja-JP"/>
        </w:rPr>
        <w:t>ASN</w:t>
      </w:r>
      <w:r w:rsidRPr="00612C2C">
        <w:rPr>
          <w:rFonts w:ascii="Times New Roman" w:eastAsia="MS Mincho" w:hAnsi="Times New Roman"/>
          <w:sz w:val="28"/>
          <w:szCs w:val="28"/>
          <w:lang w:val="ru-RU" w:eastAsia="ja-JP"/>
        </w:rPr>
        <w:t>. Наблюдения, полученные Ростехнадзором по результатам участия в учениях, были переданы французскому органу регулирования.</w:t>
      </w:r>
    </w:p>
    <w:p w:rsidR="00523B5D" w:rsidRPr="00612C2C" w:rsidRDefault="00523B5D" w:rsidP="00523B5D">
      <w:pPr>
        <w:pStyle w:val="a4"/>
        <w:ind w:firstLine="709"/>
        <w:rPr>
          <w:rFonts w:ascii="Times New Roman" w:eastAsia="MS Mincho" w:hAnsi="Times New Roman"/>
          <w:sz w:val="28"/>
          <w:szCs w:val="28"/>
          <w:lang w:val="ru-RU" w:eastAsia="ja-JP"/>
        </w:rPr>
      </w:pPr>
      <w:r w:rsidRPr="00612C2C">
        <w:rPr>
          <w:rFonts w:ascii="Times New Roman" w:hAnsi="Times New Roman"/>
          <w:sz w:val="28"/>
          <w:szCs w:val="28"/>
          <w:lang w:val="ru-RU"/>
        </w:rPr>
        <w:t xml:space="preserve">В рамках реализации Соглашения о сотрудничестве в области ядерной безопасности между ФБУ «НТЦ ЯРБ» и </w:t>
      </w:r>
      <w:r w:rsidRPr="00612C2C">
        <w:rPr>
          <w:rFonts w:ascii="Times New Roman" w:hAnsi="Times New Roman"/>
          <w:bCs/>
          <w:sz w:val="28"/>
          <w:szCs w:val="28"/>
          <w:lang w:val="ru-RU"/>
        </w:rPr>
        <w:t>Институтом радиационной защиты и ядерной безопасности (</w:t>
      </w:r>
      <w:r w:rsidRPr="00612C2C">
        <w:rPr>
          <w:rFonts w:ascii="Times New Roman" w:hAnsi="Times New Roman"/>
          <w:bCs/>
          <w:sz w:val="28"/>
          <w:szCs w:val="28"/>
          <w:lang w:val="en-US"/>
        </w:rPr>
        <w:t>IRSN</w:t>
      </w:r>
      <w:r w:rsidRPr="00612C2C">
        <w:rPr>
          <w:rFonts w:ascii="Times New Roman" w:hAnsi="Times New Roman"/>
          <w:bCs/>
          <w:sz w:val="28"/>
          <w:szCs w:val="28"/>
          <w:lang w:val="ru-RU"/>
        </w:rPr>
        <w:t xml:space="preserve">) </w:t>
      </w:r>
      <w:r w:rsidRPr="00612C2C">
        <w:rPr>
          <w:rFonts w:ascii="Times New Roman" w:hAnsi="Times New Roman"/>
          <w:sz w:val="28"/>
          <w:szCs w:val="28"/>
          <w:lang w:val="ru-RU"/>
        </w:rPr>
        <w:t xml:space="preserve">в 2014 году состоялось два совместных мероприятия: семинар по базам данных </w:t>
      </w:r>
      <w:r w:rsidRPr="00612C2C">
        <w:rPr>
          <w:rFonts w:ascii="Times New Roman" w:hAnsi="Times New Roman"/>
          <w:sz w:val="28"/>
          <w:szCs w:val="28"/>
          <w:lang w:val="en-US"/>
        </w:rPr>
        <w:t>IRSN</w:t>
      </w:r>
      <w:r w:rsidRPr="00612C2C">
        <w:rPr>
          <w:rFonts w:ascii="Times New Roman" w:hAnsi="Times New Roman"/>
          <w:sz w:val="28"/>
          <w:szCs w:val="28"/>
          <w:lang w:val="ru-RU"/>
        </w:rPr>
        <w:t xml:space="preserve"> по нарушениям на атомных станциях, объектах ядерного топливного цикла и исследовательских ядерных установках (21</w:t>
      </w:r>
      <w:r>
        <w:rPr>
          <w:rFonts w:ascii="Times New Roman" w:hAnsi="Times New Roman"/>
          <w:sz w:val="28"/>
          <w:szCs w:val="28"/>
          <w:lang w:val="ru-RU"/>
        </w:rPr>
        <w:t>-</w:t>
      </w:r>
      <w:r w:rsidRPr="00612C2C">
        <w:rPr>
          <w:rFonts w:ascii="Times New Roman" w:hAnsi="Times New Roman"/>
          <w:sz w:val="28"/>
          <w:szCs w:val="28"/>
          <w:lang w:val="ru-RU"/>
        </w:rPr>
        <w:t xml:space="preserve">23 января, Франция, г. Париж.), </w:t>
      </w:r>
      <w:r>
        <w:rPr>
          <w:rFonts w:ascii="Times New Roman" w:hAnsi="Times New Roman"/>
          <w:sz w:val="28"/>
          <w:szCs w:val="28"/>
          <w:lang w:val="ru-RU"/>
        </w:rPr>
        <w:t>р</w:t>
      </w:r>
      <w:r w:rsidRPr="00612C2C">
        <w:rPr>
          <w:rFonts w:ascii="Times New Roman" w:hAnsi="Times New Roman"/>
          <w:sz w:val="28"/>
          <w:szCs w:val="28"/>
          <w:lang w:val="ru-RU"/>
        </w:rPr>
        <w:t xml:space="preserve">абочая встреча по обсуждению вопросов в области аварийной готовности и реагирования </w:t>
      </w:r>
      <w:r>
        <w:rPr>
          <w:rFonts w:ascii="Times New Roman" w:hAnsi="Times New Roman"/>
          <w:sz w:val="28"/>
          <w:szCs w:val="28"/>
          <w:lang w:val="ru-RU"/>
        </w:rPr>
        <w:br/>
      </w:r>
      <w:r w:rsidRPr="00612C2C">
        <w:rPr>
          <w:rFonts w:ascii="Times New Roman" w:hAnsi="Times New Roman"/>
          <w:sz w:val="28"/>
          <w:szCs w:val="28"/>
          <w:lang w:val="ru-RU"/>
        </w:rPr>
        <w:t>(25 июня, г. Москва).</w:t>
      </w:r>
    </w:p>
    <w:p w:rsidR="005D14C8" w:rsidRDefault="005D14C8" w:rsidP="000B1516">
      <w:pPr>
        <w:ind w:firstLine="709"/>
        <w:jc w:val="both"/>
        <w:rPr>
          <w:sz w:val="28"/>
          <w:szCs w:val="28"/>
        </w:rPr>
      </w:pPr>
    </w:p>
    <w:p w:rsidR="00021ADF" w:rsidRDefault="00021ADF" w:rsidP="00021ADF">
      <w:pPr>
        <w:pStyle w:val="a4"/>
        <w:widowControl/>
        <w:ind w:firstLine="0"/>
        <w:rPr>
          <w:rFonts w:ascii="Times New Roman" w:hAnsi="Times New Roman"/>
          <w:b/>
          <w:bCs/>
          <w:color w:val="auto"/>
          <w:sz w:val="28"/>
          <w:lang w:val="ru-RU"/>
        </w:rPr>
      </w:pPr>
      <w:r>
        <w:rPr>
          <w:rFonts w:ascii="Times New Roman" w:hAnsi="Times New Roman"/>
          <w:b/>
          <w:bCs/>
          <w:color w:val="auto"/>
          <w:sz w:val="28"/>
          <w:lang w:val="ru-RU"/>
        </w:rPr>
        <w:t>Сотрудничество с ЮАР</w:t>
      </w:r>
    </w:p>
    <w:p w:rsidR="00523B5D" w:rsidRPr="00925393" w:rsidRDefault="00523B5D" w:rsidP="00523B5D">
      <w:pPr>
        <w:jc w:val="center"/>
        <w:rPr>
          <w:i/>
          <w:iCs/>
        </w:rPr>
      </w:pPr>
    </w:p>
    <w:p w:rsidR="00523B5D" w:rsidRPr="00B45B50" w:rsidRDefault="00523B5D" w:rsidP="00B45B50">
      <w:pPr>
        <w:rPr>
          <w:i/>
          <w:sz w:val="28"/>
          <w:szCs w:val="28"/>
        </w:rPr>
      </w:pPr>
      <w:r w:rsidRPr="00B45B50">
        <w:rPr>
          <w:i/>
          <w:iCs/>
          <w:sz w:val="28"/>
          <w:szCs w:val="28"/>
        </w:rPr>
        <w:t>Участие в мероприятиях по реализации Соглашения с Н</w:t>
      </w:r>
      <w:r w:rsidRPr="00B45B50">
        <w:rPr>
          <w:i/>
          <w:sz w:val="28"/>
          <w:szCs w:val="28"/>
        </w:rPr>
        <w:t>ациональным органом регулирования ядерной и радиационной безопасности ЮАР (</w:t>
      </w:r>
      <w:r w:rsidRPr="00B45B50">
        <w:rPr>
          <w:i/>
          <w:sz w:val="28"/>
          <w:szCs w:val="28"/>
          <w:lang w:val="en-US"/>
        </w:rPr>
        <w:t>NNR</w:t>
      </w:r>
      <w:r w:rsidRPr="00B45B50">
        <w:rPr>
          <w:i/>
          <w:sz w:val="28"/>
          <w:szCs w:val="28"/>
        </w:rPr>
        <w:t>)</w:t>
      </w:r>
    </w:p>
    <w:p w:rsidR="00523B5D" w:rsidRDefault="00523B5D" w:rsidP="00523B5D">
      <w:pPr>
        <w:jc w:val="both"/>
        <w:rPr>
          <w:sz w:val="28"/>
          <w:szCs w:val="28"/>
        </w:rPr>
      </w:pPr>
    </w:p>
    <w:p w:rsidR="00523B5D" w:rsidRDefault="00523B5D" w:rsidP="00523B5D">
      <w:pPr>
        <w:ind w:firstLine="708"/>
        <w:jc w:val="both"/>
        <w:rPr>
          <w:sz w:val="28"/>
          <w:szCs w:val="28"/>
        </w:rPr>
      </w:pPr>
      <w:r>
        <w:rPr>
          <w:sz w:val="28"/>
          <w:szCs w:val="28"/>
        </w:rPr>
        <w:t xml:space="preserve">27 августа  2014 г. в Ростехнадзоре была организована встреча с представителями </w:t>
      </w:r>
      <w:r>
        <w:rPr>
          <w:sz w:val="28"/>
          <w:szCs w:val="28"/>
          <w:lang w:val="en-US"/>
        </w:rPr>
        <w:t>NNR</w:t>
      </w:r>
      <w:r w:rsidRPr="00D6719A">
        <w:rPr>
          <w:sz w:val="28"/>
          <w:szCs w:val="28"/>
        </w:rPr>
        <w:t xml:space="preserve"> </w:t>
      </w:r>
      <w:r>
        <w:rPr>
          <w:sz w:val="28"/>
          <w:szCs w:val="28"/>
        </w:rPr>
        <w:t xml:space="preserve">для обсуждения актуальных вопросов развития системы регулирования Южно-Африканской Республики. Приезд делегации </w:t>
      </w:r>
      <w:r>
        <w:rPr>
          <w:sz w:val="28"/>
          <w:szCs w:val="28"/>
          <w:lang w:val="en-US"/>
        </w:rPr>
        <w:t>NNR</w:t>
      </w:r>
      <w:r w:rsidRPr="00D6719A">
        <w:rPr>
          <w:sz w:val="28"/>
          <w:szCs w:val="28"/>
        </w:rPr>
        <w:t xml:space="preserve"> </w:t>
      </w:r>
      <w:r>
        <w:rPr>
          <w:sz w:val="28"/>
          <w:szCs w:val="28"/>
        </w:rPr>
        <w:t xml:space="preserve">был приурочен к визиту президента ЮАР </w:t>
      </w:r>
      <w:r w:rsidR="00C5649D">
        <w:rPr>
          <w:sz w:val="28"/>
          <w:szCs w:val="28"/>
        </w:rPr>
        <w:t xml:space="preserve">г-на </w:t>
      </w:r>
      <w:r>
        <w:rPr>
          <w:sz w:val="28"/>
          <w:szCs w:val="28"/>
        </w:rPr>
        <w:t xml:space="preserve">Джейкоба Зумы для встречи с Президентом России В.В. Путиным. Коллеги из </w:t>
      </w:r>
      <w:r>
        <w:rPr>
          <w:sz w:val="28"/>
          <w:szCs w:val="28"/>
          <w:lang w:val="en-US"/>
        </w:rPr>
        <w:t>NNR</w:t>
      </w:r>
      <w:r w:rsidRPr="00D6719A">
        <w:rPr>
          <w:sz w:val="28"/>
          <w:szCs w:val="28"/>
        </w:rPr>
        <w:t xml:space="preserve"> </w:t>
      </w:r>
      <w:r>
        <w:rPr>
          <w:sz w:val="28"/>
          <w:szCs w:val="28"/>
        </w:rPr>
        <w:t>подтвердили планы правительства страны по развитию ядерной программы и сооружению энергоблоков атомных с</w:t>
      </w:r>
      <w:r w:rsidR="00B45B50">
        <w:rPr>
          <w:sz w:val="28"/>
          <w:szCs w:val="28"/>
        </w:rPr>
        <w:t>танций общей мощностью 9600 МВт</w:t>
      </w:r>
      <w:r w:rsidR="00B22C00">
        <w:rPr>
          <w:sz w:val="28"/>
          <w:szCs w:val="28"/>
        </w:rPr>
        <w:t>.</w:t>
      </w:r>
      <w:r>
        <w:rPr>
          <w:sz w:val="28"/>
          <w:szCs w:val="28"/>
        </w:rPr>
        <w:t xml:space="preserve"> Также отмечалось отсутствие в ЮАР организации технической поддержки, которое могло бы оказывать содействие </w:t>
      </w:r>
      <w:r>
        <w:rPr>
          <w:sz w:val="28"/>
          <w:szCs w:val="28"/>
          <w:lang w:val="en-US"/>
        </w:rPr>
        <w:t>NNR</w:t>
      </w:r>
      <w:r w:rsidRPr="00D6719A">
        <w:rPr>
          <w:sz w:val="28"/>
          <w:szCs w:val="28"/>
        </w:rPr>
        <w:t xml:space="preserve"> </w:t>
      </w:r>
      <w:r>
        <w:rPr>
          <w:sz w:val="28"/>
          <w:szCs w:val="28"/>
        </w:rPr>
        <w:t xml:space="preserve">в осуществлении деятельности по </w:t>
      </w:r>
      <w:r>
        <w:rPr>
          <w:sz w:val="28"/>
          <w:szCs w:val="28"/>
        </w:rPr>
        <w:lastRenderedPageBreak/>
        <w:t>лицензированию новых энергоблоков, разработке нормативно-правовой базы и экспертизе безопасности.</w:t>
      </w:r>
    </w:p>
    <w:p w:rsidR="00523B5D" w:rsidRDefault="00523B5D" w:rsidP="00523B5D">
      <w:pPr>
        <w:ind w:firstLine="708"/>
        <w:jc w:val="both"/>
        <w:rPr>
          <w:sz w:val="28"/>
          <w:szCs w:val="28"/>
        </w:rPr>
      </w:pPr>
      <w:r>
        <w:rPr>
          <w:sz w:val="28"/>
          <w:szCs w:val="28"/>
        </w:rPr>
        <w:t xml:space="preserve">По окончании встречи представители </w:t>
      </w:r>
      <w:r>
        <w:rPr>
          <w:sz w:val="28"/>
          <w:szCs w:val="28"/>
          <w:lang w:val="en-US"/>
        </w:rPr>
        <w:t>NNR</w:t>
      </w:r>
      <w:r w:rsidRPr="009C2D7E">
        <w:rPr>
          <w:sz w:val="28"/>
          <w:szCs w:val="28"/>
        </w:rPr>
        <w:t xml:space="preserve"> </w:t>
      </w:r>
      <w:r>
        <w:rPr>
          <w:sz w:val="28"/>
          <w:szCs w:val="28"/>
        </w:rPr>
        <w:t>о</w:t>
      </w:r>
      <w:r w:rsidRPr="00A44BD4">
        <w:rPr>
          <w:sz w:val="28"/>
          <w:szCs w:val="28"/>
        </w:rPr>
        <w:t>знакомились с деятельностью Информационно-анал</w:t>
      </w:r>
      <w:r>
        <w:rPr>
          <w:sz w:val="28"/>
          <w:szCs w:val="28"/>
        </w:rPr>
        <w:t>итического центра Ростехнадзора и понаблюдали за проведением комплексных противоаварийных учений</w:t>
      </w:r>
      <w:r w:rsidRPr="00A44BD4">
        <w:rPr>
          <w:sz w:val="28"/>
          <w:szCs w:val="28"/>
        </w:rPr>
        <w:t xml:space="preserve"> на Кольской АЭС</w:t>
      </w:r>
      <w:r>
        <w:rPr>
          <w:sz w:val="28"/>
          <w:szCs w:val="28"/>
        </w:rPr>
        <w:t>.</w:t>
      </w:r>
    </w:p>
    <w:p w:rsidR="00523B5D" w:rsidRDefault="00523B5D" w:rsidP="00523B5D">
      <w:pPr>
        <w:ind w:firstLine="708"/>
        <w:jc w:val="both"/>
        <w:rPr>
          <w:sz w:val="28"/>
          <w:szCs w:val="28"/>
        </w:rPr>
      </w:pPr>
      <w:r w:rsidRPr="004D3F30">
        <w:rPr>
          <w:sz w:val="28"/>
          <w:szCs w:val="28"/>
        </w:rPr>
        <w:t xml:space="preserve">7 </w:t>
      </w:r>
      <w:r w:rsidRPr="004D3F30">
        <w:rPr>
          <w:rFonts w:eastAsia="Calibri"/>
          <w:sz w:val="28"/>
          <w:szCs w:val="28"/>
        </w:rPr>
        <w:t xml:space="preserve">октября </w:t>
      </w:r>
      <w:r w:rsidRPr="004D3F30">
        <w:rPr>
          <w:sz w:val="28"/>
          <w:szCs w:val="28"/>
        </w:rPr>
        <w:t xml:space="preserve">2014 </w:t>
      </w:r>
      <w:r w:rsidRPr="004D3F30">
        <w:rPr>
          <w:rFonts w:eastAsia="Calibri"/>
          <w:sz w:val="28"/>
          <w:szCs w:val="28"/>
        </w:rPr>
        <w:t>г. в</w:t>
      </w:r>
      <w:r w:rsidRPr="004D3F30">
        <w:rPr>
          <w:sz w:val="28"/>
          <w:szCs w:val="28"/>
        </w:rPr>
        <w:t xml:space="preserve"> Северо-Западном управлении Ростехнадзора </w:t>
      </w:r>
      <w:r>
        <w:rPr>
          <w:sz w:val="28"/>
          <w:szCs w:val="28"/>
        </w:rPr>
        <w:br/>
      </w:r>
      <w:r w:rsidRPr="004D3F30">
        <w:rPr>
          <w:sz w:val="28"/>
          <w:szCs w:val="28"/>
        </w:rPr>
        <w:t>(г. Санкт-Петербург)</w:t>
      </w:r>
      <w:r w:rsidRPr="004D3F30">
        <w:rPr>
          <w:rFonts w:eastAsia="Calibri"/>
          <w:sz w:val="28"/>
          <w:szCs w:val="28"/>
        </w:rPr>
        <w:t xml:space="preserve"> </w:t>
      </w:r>
      <w:r w:rsidRPr="004D3F30">
        <w:rPr>
          <w:sz w:val="28"/>
          <w:szCs w:val="28"/>
        </w:rPr>
        <w:t>состоялось</w:t>
      </w:r>
      <w:r w:rsidRPr="004D3F30">
        <w:rPr>
          <w:rFonts w:eastAsia="Calibri"/>
          <w:sz w:val="28"/>
          <w:szCs w:val="28"/>
        </w:rPr>
        <w:t xml:space="preserve"> </w:t>
      </w:r>
      <w:r w:rsidRPr="004D3F30">
        <w:rPr>
          <w:sz w:val="28"/>
          <w:szCs w:val="28"/>
        </w:rPr>
        <w:t xml:space="preserve">двустороннее совещание </w:t>
      </w:r>
      <w:r>
        <w:rPr>
          <w:sz w:val="28"/>
          <w:szCs w:val="28"/>
        </w:rPr>
        <w:t xml:space="preserve">с </w:t>
      </w:r>
      <w:r w:rsidRPr="004D3F30">
        <w:rPr>
          <w:sz w:val="28"/>
          <w:szCs w:val="28"/>
        </w:rPr>
        <w:t>делегаци</w:t>
      </w:r>
      <w:r>
        <w:rPr>
          <w:sz w:val="28"/>
          <w:szCs w:val="28"/>
        </w:rPr>
        <w:t>ей</w:t>
      </w:r>
      <w:r w:rsidRPr="004D3F30">
        <w:rPr>
          <w:sz w:val="28"/>
          <w:szCs w:val="28"/>
        </w:rPr>
        <w:t xml:space="preserve"> </w:t>
      </w:r>
      <w:r w:rsidRPr="004D3F30">
        <w:rPr>
          <w:rFonts w:eastAsia="Calibri"/>
          <w:sz w:val="28"/>
          <w:szCs w:val="28"/>
          <w:lang w:val="en-US"/>
        </w:rPr>
        <w:t>NNR</w:t>
      </w:r>
      <w:r w:rsidRPr="004D3F30">
        <w:rPr>
          <w:sz w:val="28"/>
          <w:szCs w:val="28"/>
        </w:rPr>
        <w:t xml:space="preserve"> </w:t>
      </w:r>
      <w:r w:rsidRPr="004D3F30">
        <w:rPr>
          <w:rFonts w:eastAsia="Calibri"/>
          <w:sz w:val="28"/>
          <w:szCs w:val="28"/>
        </w:rPr>
        <w:t xml:space="preserve">по </w:t>
      </w:r>
      <w:r>
        <w:rPr>
          <w:rFonts w:eastAsia="Calibri"/>
          <w:sz w:val="28"/>
          <w:szCs w:val="28"/>
        </w:rPr>
        <w:t xml:space="preserve">вопросам лицензирования </w:t>
      </w:r>
      <w:r w:rsidRPr="004D3F30">
        <w:rPr>
          <w:sz w:val="28"/>
          <w:szCs w:val="28"/>
        </w:rPr>
        <w:t>новых энергоблоков АЭС при участии руковод</w:t>
      </w:r>
      <w:r>
        <w:rPr>
          <w:sz w:val="28"/>
          <w:szCs w:val="28"/>
        </w:rPr>
        <w:t>с</w:t>
      </w:r>
      <w:r w:rsidRPr="004D3F30">
        <w:rPr>
          <w:sz w:val="28"/>
          <w:szCs w:val="28"/>
        </w:rPr>
        <w:t>т</w:t>
      </w:r>
      <w:r>
        <w:rPr>
          <w:sz w:val="28"/>
          <w:szCs w:val="28"/>
        </w:rPr>
        <w:t>ва</w:t>
      </w:r>
      <w:r w:rsidRPr="004D3F30">
        <w:rPr>
          <w:sz w:val="28"/>
          <w:szCs w:val="28"/>
        </w:rPr>
        <w:t xml:space="preserve"> Ростехнадзора </w:t>
      </w:r>
      <w:r>
        <w:rPr>
          <w:sz w:val="28"/>
          <w:szCs w:val="28"/>
        </w:rPr>
        <w:t xml:space="preserve">и </w:t>
      </w:r>
      <w:r w:rsidRPr="004D3F30">
        <w:rPr>
          <w:sz w:val="28"/>
          <w:szCs w:val="28"/>
          <w:lang w:val="en-US"/>
        </w:rPr>
        <w:t>NNR</w:t>
      </w:r>
      <w:r w:rsidRPr="004D3F30">
        <w:rPr>
          <w:sz w:val="28"/>
          <w:szCs w:val="28"/>
        </w:rPr>
        <w:t>.</w:t>
      </w:r>
      <w:r>
        <w:rPr>
          <w:sz w:val="28"/>
          <w:szCs w:val="28"/>
        </w:rPr>
        <w:t xml:space="preserve"> </w:t>
      </w:r>
      <w:r w:rsidRPr="004D3F30">
        <w:rPr>
          <w:sz w:val="28"/>
          <w:szCs w:val="28"/>
        </w:rPr>
        <w:t xml:space="preserve">В ходе совещания были представлены презентации о государственных системах лицензирования в области использования атомной энергии России и ЮАР. </w:t>
      </w:r>
    </w:p>
    <w:p w:rsidR="00523B5D" w:rsidRDefault="00523B5D" w:rsidP="00523B5D">
      <w:pPr>
        <w:ind w:firstLine="708"/>
        <w:jc w:val="both"/>
        <w:rPr>
          <w:sz w:val="28"/>
          <w:szCs w:val="28"/>
        </w:rPr>
      </w:pPr>
      <w:r w:rsidRPr="004D3F30">
        <w:rPr>
          <w:sz w:val="28"/>
          <w:szCs w:val="28"/>
        </w:rPr>
        <w:t xml:space="preserve">8 октября 2014 г. состоялся технический визит делегации </w:t>
      </w:r>
      <w:r w:rsidRPr="004D3F30">
        <w:rPr>
          <w:sz w:val="28"/>
          <w:szCs w:val="28"/>
          <w:lang w:val="en-US"/>
        </w:rPr>
        <w:t>NNR</w:t>
      </w:r>
      <w:r w:rsidRPr="004D3F30">
        <w:rPr>
          <w:sz w:val="28"/>
          <w:szCs w:val="28"/>
        </w:rPr>
        <w:t xml:space="preserve"> на Ленинградскую АЭС-2, в ходе которого директором строящейся атомной станции была представлена презентация о ходе сооружения АЭС. Кроме того, представители органа регулирования ЮАР посетили ряд объектов на промплощадке первого энергоблока ЛАЭС-2, в частности, здание гермооболочки реактора и турбинное отделение.  </w:t>
      </w:r>
    </w:p>
    <w:p w:rsidR="00765D24" w:rsidRPr="004949E5" w:rsidRDefault="00765D24" w:rsidP="00C26E6A">
      <w:pPr>
        <w:ind w:firstLine="709"/>
        <w:jc w:val="both"/>
        <w:rPr>
          <w:bCs/>
          <w:sz w:val="28"/>
          <w:szCs w:val="28"/>
        </w:rPr>
      </w:pPr>
    </w:p>
    <w:p w:rsidR="00523B5D" w:rsidRPr="00925393" w:rsidRDefault="00523B5D" w:rsidP="00523B5D">
      <w:pPr>
        <w:rPr>
          <w:b/>
          <w:bCs/>
          <w:sz w:val="28"/>
        </w:rPr>
      </w:pPr>
      <w:r w:rsidRPr="00925393">
        <w:rPr>
          <w:b/>
          <w:bCs/>
          <w:sz w:val="28"/>
        </w:rPr>
        <w:t>Сотрудничество с Финляндией</w:t>
      </w:r>
    </w:p>
    <w:p w:rsidR="00523B5D" w:rsidRPr="00925393" w:rsidRDefault="00523B5D" w:rsidP="00523B5D">
      <w:pPr>
        <w:jc w:val="center"/>
        <w:rPr>
          <w:bCs/>
          <w:i/>
          <w:iCs/>
        </w:rPr>
      </w:pPr>
    </w:p>
    <w:p w:rsidR="00523B5D" w:rsidRPr="00B45B50" w:rsidRDefault="00523B5D" w:rsidP="00523B5D">
      <w:pPr>
        <w:jc w:val="both"/>
        <w:rPr>
          <w:bCs/>
          <w:i/>
          <w:iCs/>
          <w:sz w:val="28"/>
          <w:szCs w:val="28"/>
        </w:rPr>
      </w:pPr>
      <w:r w:rsidRPr="00B45B50">
        <w:rPr>
          <w:bCs/>
          <w:i/>
          <w:iCs/>
          <w:sz w:val="28"/>
          <w:szCs w:val="28"/>
        </w:rPr>
        <w:t>Совещания и семинары по реализации Соглашения с Центром  радиационной и ядерной безопасности Финляндии (STU</w:t>
      </w:r>
      <w:r w:rsidRPr="00B45B50">
        <w:rPr>
          <w:bCs/>
          <w:i/>
          <w:iCs/>
          <w:sz w:val="28"/>
          <w:szCs w:val="28"/>
          <w:lang w:val="en-US"/>
        </w:rPr>
        <w:t>K</w:t>
      </w:r>
      <w:r w:rsidRPr="00B45B50">
        <w:rPr>
          <w:bCs/>
          <w:i/>
          <w:iCs/>
          <w:sz w:val="28"/>
          <w:szCs w:val="28"/>
        </w:rPr>
        <w:t>)</w:t>
      </w:r>
    </w:p>
    <w:p w:rsidR="00523B5D" w:rsidRPr="00925393" w:rsidRDefault="00523B5D" w:rsidP="00523B5D">
      <w:pPr>
        <w:pStyle w:val="a6"/>
        <w:ind w:firstLine="708"/>
        <w:rPr>
          <w:sz w:val="28"/>
        </w:rPr>
      </w:pPr>
    </w:p>
    <w:p w:rsidR="00523B5D" w:rsidRPr="00523B5D" w:rsidRDefault="00523B5D" w:rsidP="00523B5D">
      <w:pPr>
        <w:pStyle w:val="a6"/>
        <w:ind w:firstLine="708"/>
        <w:rPr>
          <w:sz w:val="28"/>
          <w:szCs w:val="28"/>
        </w:rPr>
      </w:pPr>
      <w:r>
        <w:rPr>
          <w:sz w:val="28"/>
          <w:szCs w:val="28"/>
        </w:rPr>
        <w:t xml:space="preserve">Двустороннее сотрудничество со </w:t>
      </w:r>
      <w:r>
        <w:rPr>
          <w:sz w:val="28"/>
          <w:szCs w:val="28"/>
          <w:lang w:val="en-US"/>
        </w:rPr>
        <w:t>STUK</w:t>
      </w:r>
      <w:r w:rsidRPr="009956C4">
        <w:rPr>
          <w:sz w:val="28"/>
          <w:szCs w:val="28"/>
        </w:rPr>
        <w:t xml:space="preserve"> </w:t>
      </w:r>
      <w:r w:rsidRPr="00286C5A">
        <w:rPr>
          <w:sz w:val="28"/>
          <w:szCs w:val="28"/>
        </w:rPr>
        <w:t xml:space="preserve">осуществлялось в соответствии с программой сотрудничества, согласованной на ежегодном совещании </w:t>
      </w:r>
      <w:r w:rsidRPr="009956C4">
        <w:rPr>
          <w:sz w:val="28"/>
          <w:szCs w:val="28"/>
        </w:rPr>
        <w:br/>
      </w:r>
      <w:r w:rsidRPr="00286C5A">
        <w:rPr>
          <w:sz w:val="28"/>
          <w:szCs w:val="28"/>
        </w:rPr>
        <w:t xml:space="preserve">(29 января 2014 г., г. Хельсинки), в следующих областях: лицензирование и надзор за безопасностью при обращении с отработавшим ядерным топливом и радиоактивными отходами; лицензирование и надзор за ядерной и радиационной безопасностью АЭС, надзор за учетом, контролем и физической защитой ядерных материалов, радиоактивных веществ и радиоактивных отходов. </w:t>
      </w:r>
    </w:p>
    <w:p w:rsidR="00523B5D" w:rsidRPr="00286C5A" w:rsidRDefault="00523B5D" w:rsidP="00523B5D">
      <w:pPr>
        <w:pStyle w:val="a6"/>
        <w:ind w:firstLine="708"/>
        <w:rPr>
          <w:sz w:val="28"/>
          <w:szCs w:val="28"/>
        </w:rPr>
      </w:pPr>
      <w:r w:rsidRPr="00286C5A">
        <w:rPr>
          <w:sz w:val="28"/>
          <w:szCs w:val="28"/>
        </w:rPr>
        <w:t xml:space="preserve">В январе 2014 г. </w:t>
      </w:r>
      <w:r w:rsidRPr="00286C5A">
        <w:rPr>
          <w:sz w:val="28"/>
          <w:szCs w:val="28"/>
          <w:lang w:val="en-US"/>
        </w:rPr>
        <w:t>STUK</w:t>
      </w:r>
      <w:r w:rsidRPr="00286C5A">
        <w:rPr>
          <w:sz w:val="28"/>
          <w:szCs w:val="28"/>
        </w:rPr>
        <w:t xml:space="preserve"> была завершена поставка прибора для проверки атрибутивных признаков отработавшего ядерного топлива </w:t>
      </w:r>
      <w:r w:rsidRPr="009956C4">
        <w:rPr>
          <w:sz w:val="28"/>
          <w:szCs w:val="28"/>
        </w:rPr>
        <w:t>(</w:t>
      </w:r>
      <w:r w:rsidRPr="00286C5A">
        <w:rPr>
          <w:sz w:val="28"/>
          <w:szCs w:val="28"/>
          <w:lang w:val="en-US"/>
        </w:rPr>
        <w:t>SFAT</w:t>
      </w:r>
      <w:r w:rsidRPr="009956C4">
        <w:rPr>
          <w:sz w:val="28"/>
          <w:szCs w:val="28"/>
        </w:rPr>
        <w:t xml:space="preserve">) </w:t>
      </w:r>
      <w:r w:rsidRPr="00286C5A">
        <w:rPr>
          <w:sz w:val="28"/>
          <w:szCs w:val="28"/>
        </w:rPr>
        <w:t>в Озерский отдел инспекций Уральского межрегионального территориального управления Ростехнадзора по надзору за ядерной и радиационной безопасностью (Уральское МТУ по надзору за ЯРБ) для использования при проведении инспекционных измерений ядерных материалов на ФГУП ПО «Маяк».</w:t>
      </w:r>
    </w:p>
    <w:p w:rsidR="00523B5D" w:rsidRPr="00286C5A" w:rsidRDefault="00523B5D" w:rsidP="00523B5D">
      <w:pPr>
        <w:ind w:firstLine="708"/>
        <w:jc w:val="both"/>
        <w:rPr>
          <w:sz w:val="28"/>
          <w:szCs w:val="28"/>
        </w:rPr>
      </w:pPr>
      <w:r w:rsidRPr="00286C5A">
        <w:rPr>
          <w:sz w:val="28"/>
          <w:szCs w:val="28"/>
        </w:rPr>
        <w:t xml:space="preserve">В 2014 году в Хельсинки состоялись два </w:t>
      </w:r>
      <w:r w:rsidRPr="00286C5A">
        <w:rPr>
          <w:bCs/>
          <w:sz w:val="28"/>
          <w:szCs w:val="28"/>
        </w:rPr>
        <w:t xml:space="preserve">семинара (2 апреля и </w:t>
      </w:r>
      <w:r w:rsidRPr="009956C4">
        <w:rPr>
          <w:bCs/>
          <w:sz w:val="28"/>
          <w:szCs w:val="28"/>
        </w:rPr>
        <w:br/>
      </w:r>
      <w:r w:rsidRPr="00286C5A">
        <w:rPr>
          <w:bCs/>
          <w:sz w:val="28"/>
          <w:szCs w:val="28"/>
        </w:rPr>
        <w:t xml:space="preserve">22 октября) между инспекторами отделов </w:t>
      </w:r>
      <w:r w:rsidR="00DD6F75">
        <w:rPr>
          <w:bCs/>
          <w:sz w:val="28"/>
          <w:szCs w:val="28"/>
        </w:rPr>
        <w:t xml:space="preserve">инспекций </w:t>
      </w:r>
      <w:r w:rsidRPr="00286C5A">
        <w:rPr>
          <w:bCs/>
          <w:sz w:val="28"/>
          <w:szCs w:val="28"/>
        </w:rPr>
        <w:t xml:space="preserve">Ростехнадзора на Ленинградской и Кольской АЭС и инспекторами </w:t>
      </w:r>
      <w:r w:rsidRPr="00286C5A">
        <w:rPr>
          <w:bCs/>
          <w:sz w:val="28"/>
          <w:szCs w:val="28"/>
          <w:lang w:val="en-US"/>
        </w:rPr>
        <w:t>STUK</w:t>
      </w:r>
      <w:r w:rsidRPr="00286C5A">
        <w:rPr>
          <w:bCs/>
          <w:sz w:val="28"/>
          <w:szCs w:val="28"/>
        </w:rPr>
        <w:t xml:space="preserve"> по </w:t>
      </w:r>
      <w:r w:rsidRPr="00286C5A">
        <w:rPr>
          <w:sz w:val="28"/>
          <w:szCs w:val="28"/>
        </w:rPr>
        <w:t xml:space="preserve">обмену информацией о надзоре за безопасностью при эксплуатации российских (Ленинградской и Кольской АЭС) и финских АЭС и по </w:t>
      </w:r>
      <w:r w:rsidRPr="00286C5A">
        <w:rPr>
          <w:bCs/>
          <w:sz w:val="28"/>
          <w:szCs w:val="28"/>
        </w:rPr>
        <w:t xml:space="preserve">обмену информацией о </w:t>
      </w:r>
      <w:r w:rsidRPr="00286C5A">
        <w:rPr>
          <w:color w:val="000000"/>
          <w:sz w:val="28"/>
          <w:szCs w:val="28"/>
          <w:lang w:eastAsia="fi-FI"/>
        </w:rPr>
        <w:t>событиях, влияющих на безопасную эксплуатацию АЭС.</w:t>
      </w:r>
      <w:r w:rsidRPr="00286C5A">
        <w:rPr>
          <w:sz w:val="28"/>
          <w:szCs w:val="28"/>
        </w:rPr>
        <w:t xml:space="preserve"> В рамках данных семинаров инспекторами Ростехнадзора были представлены сообщения по </w:t>
      </w:r>
      <w:r w:rsidRPr="00286C5A">
        <w:rPr>
          <w:sz w:val="28"/>
          <w:szCs w:val="28"/>
        </w:rPr>
        <w:lastRenderedPageBreak/>
        <w:t>вопросам надзора за безопасностью при эксплуатации Ленинградской и Кольской АЭС во втором полугодии 2013 г. и первом полугодии 2014 г.</w:t>
      </w:r>
    </w:p>
    <w:p w:rsidR="00523B5D" w:rsidRDefault="00523B5D" w:rsidP="00523B5D">
      <w:pPr>
        <w:ind w:firstLine="708"/>
        <w:jc w:val="both"/>
        <w:rPr>
          <w:sz w:val="28"/>
          <w:szCs w:val="28"/>
        </w:rPr>
      </w:pPr>
      <w:r w:rsidRPr="00E40A32">
        <w:rPr>
          <w:sz w:val="28"/>
          <w:szCs w:val="28"/>
        </w:rPr>
        <w:t xml:space="preserve">В июне 2014 года завершилась  установка и настройка поставленного при содействии </w:t>
      </w:r>
      <w:r w:rsidRPr="00E40A32">
        <w:rPr>
          <w:sz w:val="28"/>
          <w:szCs w:val="28"/>
          <w:lang w:val="en-US"/>
        </w:rPr>
        <w:t>STUK</w:t>
      </w:r>
      <w:r w:rsidRPr="00E40A32">
        <w:rPr>
          <w:sz w:val="28"/>
          <w:szCs w:val="28"/>
        </w:rPr>
        <w:t xml:space="preserve"> пилотного участка по обмену информацией в Автоматизированной информационной системе </w:t>
      </w:r>
      <w:r w:rsidR="00DD6F75">
        <w:rPr>
          <w:sz w:val="28"/>
          <w:szCs w:val="28"/>
        </w:rPr>
        <w:t xml:space="preserve">(АИС) </w:t>
      </w:r>
      <w:r w:rsidRPr="00E40A32">
        <w:rPr>
          <w:sz w:val="28"/>
          <w:szCs w:val="28"/>
        </w:rPr>
        <w:t>по регулированию безопасности в области использования атомной энергии Ростехнадзора. Участок был протестирован администраторами Центрального аппарата</w:t>
      </w:r>
      <w:r w:rsidR="00D662E7">
        <w:rPr>
          <w:sz w:val="28"/>
          <w:szCs w:val="28"/>
        </w:rPr>
        <w:t xml:space="preserve"> </w:t>
      </w:r>
      <w:proofErr w:type="spellStart"/>
      <w:r w:rsidR="00D662E7">
        <w:rPr>
          <w:sz w:val="28"/>
          <w:szCs w:val="28"/>
        </w:rPr>
        <w:t>Ростехнадзора</w:t>
      </w:r>
      <w:proofErr w:type="spellEnd"/>
      <w:r w:rsidRPr="00E40A32">
        <w:rPr>
          <w:sz w:val="28"/>
          <w:szCs w:val="28"/>
        </w:rPr>
        <w:t xml:space="preserve">, результаты подтвердили работоспособность защищенного соединения между Центральным аппаратом Ростехнадзора, Уральским МТУ по надзору за ЯРБ и Озерским отделом инспекций Уральского МТУ по надзору за ЯРБ. </w:t>
      </w:r>
    </w:p>
    <w:p w:rsidR="00DD6F75" w:rsidRPr="00E40A32" w:rsidRDefault="00DD6F75" w:rsidP="00523B5D">
      <w:pPr>
        <w:ind w:firstLine="708"/>
        <w:jc w:val="both"/>
        <w:rPr>
          <w:sz w:val="28"/>
          <w:szCs w:val="28"/>
        </w:rPr>
      </w:pPr>
      <w:r>
        <w:rPr>
          <w:sz w:val="28"/>
          <w:szCs w:val="28"/>
        </w:rPr>
        <w:t>Это позволит</w:t>
      </w:r>
      <w:r w:rsidRPr="00DD6F75">
        <w:rPr>
          <w:sz w:val="28"/>
          <w:szCs w:val="28"/>
        </w:rPr>
        <w:t xml:space="preserve"> работать в АИС с информацией для служебного пользования и </w:t>
      </w:r>
      <w:r>
        <w:rPr>
          <w:sz w:val="28"/>
          <w:szCs w:val="28"/>
        </w:rPr>
        <w:t>с</w:t>
      </w:r>
      <w:r w:rsidRPr="00DD6F75">
        <w:rPr>
          <w:sz w:val="28"/>
          <w:szCs w:val="28"/>
        </w:rPr>
        <w:t xml:space="preserve">оединить </w:t>
      </w:r>
      <w:r w:rsidR="00D662E7">
        <w:rPr>
          <w:sz w:val="28"/>
          <w:szCs w:val="28"/>
        </w:rPr>
        <w:t>Ц</w:t>
      </w:r>
      <w:r>
        <w:rPr>
          <w:sz w:val="28"/>
          <w:szCs w:val="28"/>
        </w:rPr>
        <w:t>ентральный аппарат</w:t>
      </w:r>
      <w:r w:rsidRPr="00DD6F75">
        <w:rPr>
          <w:sz w:val="28"/>
          <w:szCs w:val="28"/>
        </w:rPr>
        <w:t xml:space="preserve"> </w:t>
      </w:r>
      <w:proofErr w:type="spellStart"/>
      <w:r>
        <w:rPr>
          <w:sz w:val="28"/>
          <w:szCs w:val="28"/>
        </w:rPr>
        <w:t>Ростехнадзора</w:t>
      </w:r>
      <w:proofErr w:type="spellEnd"/>
      <w:r>
        <w:rPr>
          <w:sz w:val="28"/>
          <w:szCs w:val="28"/>
        </w:rPr>
        <w:t xml:space="preserve"> </w:t>
      </w:r>
      <w:r w:rsidRPr="00DD6F75">
        <w:rPr>
          <w:sz w:val="28"/>
          <w:szCs w:val="28"/>
        </w:rPr>
        <w:t xml:space="preserve">и МТУ ЯРБ через общедоступные каналы интернета с использованием технологий защищенной сети (VPN), </w:t>
      </w:r>
      <w:r>
        <w:rPr>
          <w:sz w:val="28"/>
          <w:szCs w:val="28"/>
        </w:rPr>
        <w:t>что сделает возможным</w:t>
      </w:r>
      <w:r w:rsidRPr="00DD6F75">
        <w:rPr>
          <w:sz w:val="28"/>
          <w:szCs w:val="28"/>
        </w:rPr>
        <w:t xml:space="preserve"> обмениваться информацией, в том числе информацией для служебного пользования.</w:t>
      </w:r>
    </w:p>
    <w:p w:rsidR="00523B5D" w:rsidRPr="00286C5A" w:rsidRDefault="00523B5D" w:rsidP="00523B5D">
      <w:pPr>
        <w:ind w:firstLine="708"/>
        <w:jc w:val="both"/>
        <w:rPr>
          <w:sz w:val="28"/>
          <w:szCs w:val="28"/>
        </w:rPr>
      </w:pPr>
      <w:r w:rsidRPr="00286C5A">
        <w:rPr>
          <w:sz w:val="28"/>
          <w:szCs w:val="28"/>
        </w:rPr>
        <w:t xml:space="preserve">В период с 24 по 26 июня 2014 г. </w:t>
      </w:r>
      <w:r w:rsidRPr="00286C5A">
        <w:rPr>
          <w:bCs/>
          <w:sz w:val="28"/>
          <w:szCs w:val="28"/>
        </w:rPr>
        <w:t xml:space="preserve">делегация </w:t>
      </w:r>
      <w:r w:rsidRPr="00286C5A">
        <w:rPr>
          <w:sz w:val="28"/>
          <w:szCs w:val="28"/>
        </w:rPr>
        <w:t>Ростехнадзора посетила Финляндию</w:t>
      </w:r>
      <w:r w:rsidRPr="009956C4">
        <w:rPr>
          <w:sz w:val="28"/>
          <w:szCs w:val="28"/>
        </w:rPr>
        <w:t xml:space="preserve"> </w:t>
      </w:r>
      <w:r w:rsidRPr="00286C5A">
        <w:rPr>
          <w:sz w:val="28"/>
          <w:szCs w:val="28"/>
        </w:rPr>
        <w:t>и приняла участие в семинаре по обмену опытом проведения инспекций энергоблоков сооружаемых</w:t>
      </w:r>
      <w:r w:rsidRPr="009956C4">
        <w:rPr>
          <w:sz w:val="28"/>
          <w:szCs w:val="28"/>
        </w:rPr>
        <w:t xml:space="preserve"> </w:t>
      </w:r>
      <w:r>
        <w:rPr>
          <w:sz w:val="28"/>
          <w:szCs w:val="28"/>
        </w:rPr>
        <w:t>АЭС</w:t>
      </w:r>
      <w:r w:rsidRPr="00286C5A">
        <w:rPr>
          <w:sz w:val="28"/>
          <w:szCs w:val="28"/>
        </w:rPr>
        <w:t xml:space="preserve">. В ходе визита делегация Ростехнадзора посетила сооружаемый энергоблок № 3 АЭС Олкилуото и наблюдала за проведением сотрудниками </w:t>
      </w:r>
      <w:r w:rsidRPr="00286C5A">
        <w:rPr>
          <w:sz w:val="28"/>
          <w:szCs w:val="28"/>
          <w:lang w:val="en-US"/>
        </w:rPr>
        <w:t>STUK</w:t>
      </w:r>
      <w:r w:rsidRPr="00286C5A">
        <w:rPr>
          <w:sz w:val="28"/>
          <w:szCs w:val="28"/>
        </w:rPr>
        <w:t xml:space="preserve"> целевой инспекции.</w:t>
      </w:r>
    </w:p>
    <w:p w:rsidR="00523B5D" w:rsidRPr="00286C5A" w:rsidRDefault="00523B5D" w:rsidP="00523B5D">
      <w:pPr>
        <w:ind w:firstLine="696"/>
        <w:jc w:val="both"/>
        <w:rPr>
          <w:sz w:val="28"/>
          <w:szCs w:val="28"/>
        </w:rPr>
      </w:pPr>
      <w:r w:rsidRPr="00286C5A">
        <w:rPr>
          <w:sz w:val="28"/>
          <w:szCs w:val="28"/>
        </w:rPr>
        <w:t xml:space="preserve">9 сентября 2014 г. на территории Кольской АЭС состоялся двусторонний семинар по обмену информацией о работах по модернизации российских и финских АЭС на основании результатов проведенных «стресс-тестов» АЭС. В рамках семинара состоялся </w:t>
      </w:r>
      <w:r w:rsidRPr="00286C5A">
        <w:rPr>
          <w:sz w:val="28"/>
          <w:szCs w:val="28"/>
          <w:lang w:bidi="ru-RU"/>
        </w:rPr>
        <w:t>технический тур по промплощадке Кольской АЭС</w:t>
      </w:r>
      <w:r w:rsidRPr="00286C5A">
        <w:rPr>
          <w:sz w:val="28"/>
          <w:szCs w:val="28"/>
        </w:rPr>
        <w:t xml:space="preserve"> с участием представителей </w:t>
      </w:r>
      <w:r w:rsidRPr="00286C5A">
        <w:rPr>
          <w:sz w:val="28"/>
          <w:szCs w:val="28"/>
          <w:lang w:val="en-US"/>
        </w:rPr>
        <w:t>STUK</w:t>
      </w:r>
      <w:r w:rsidRPr="00286C5A">
        <w:rPr>
          <w:sz w:val="28"/>
          <w:szCs w:val="28"/>
        </w:rPr>
        <w:t xml:space="preserve">, ОАО «Концерн Росэнергоатом». В рамках обхода делегация </w:t>
      </w:r>
      <w:r w:rsidRPr="00286C5A">
        <w:rPr>
          <w:sz w:val="28"/>
          <w:szCs w:val="28"/>
          <w:lang w:val="en-US"/>
        </w:rPr>
        <w:t>STUK</w:t>
      </w:r>
      <w:r w:rsidRPr="00286C5A">
        <w:rPr>
          <w:sz w:val="28"/>
          <w:szCs w:val="28"/>
        </w:rPr>
        <w:t xml:space="preserve"> осмотрела специальную технику, предназначенную для управления запроектными авариями</w:t>
      </w:r>
      <w:r>
        <w:rPr>
          <w:sz w:val="28"/>
          <w:szCs w:val="28"/>
        </w:rPr>
        <w:t xml:space="preserve"> на АЭС</w:t>
      </w:r>
      <w:r w:rsidRPr="00286C5A">
        <w:rPr>
          <w:sz w:val="28"/>
          <w:szCs w:val="28"/>
        </w:rPr>
        <w:t xml:space="preserve">. </w:t>
      </w:r>
    </w:p>
    <w:p w:rsidR="00523B5D" w:rsidRPr="00523B5D" w:rsidRDefault="00523B5D" w:rsidP="00523B5D">
      <w:pPr>
        <w:ind w:firstLine="708"/>
        <w:jc w:val="both"/>
        <w:rPr>
          <w:sz w:val="28"/>
          <w:szCs w:val="28"/>
        </w:rPr>
      </w:pPr>
      <w:r w:rsidRPr="00286C5A">
        <w:rPr>
          <w:sz w:val="28"/>
          <w:szCs w:val="28"/>
        </w:rPr>
        <w:t>8-9 октября 2014 г. в Ростехнадзоре состоялся совместный семинар по обсуждению вопросов регулирования безопасности при обращении с радиационными источниками, включая аспекты регулирования ядерной, радиационной и физической ядерной безопасности.</w:t>
      </w:r>
    </w:p>
    <w:p w:rsidR="00523B5D" w:rsidRPr="00286C5A" w:rsidRDefault="00523B5D" w:rsidP="00523B5D">
      <w:pPr>
        <w:ind w:firstLine="708"/>
        <w:jc w:val="both"/>
        <w:rPr>
          <w:sz w:val="28"/>
          <w:szCs w:val="28"/>
        </w:rPr>
      </w:pPr>
      <w:r w:rsidRPr="00286C5A">
        <w:rPr>
          <w:sz w:val="28"/>
          <w:szCs w:val="28"/>
        </w:rPr>
        <w:t xml:space="preserve">В период с 27 по 31 октября 2014 г. представители Ростехнадзора приняли участие в обучающем курсе по работе с прибором </w:t>
      </w:r>
      <w:r w:rsidRPr="00286C5A">
        <w:rPr>
          <w:sz w:val="28"/>
          <w:szCs w:val="28"/>
          <w:lang w:val="en-US"/>
        </w:rPr>
        <w:t>SFAT</w:t>
      </w:r>
      <w:r w:rsidRPr="00286C5A">
        <w:rPr>
          <w:sz w:val="28"/>
          <w:szCs w:val="28"/>
        </w:rPr>
        <w:t xml:space="preserve">. Обучение проходило в штаб-квартире </w:t>
      </w:r>
      <w:r w:rsidRPr="00286C5A">
        <w:rPr>
          <w:sz w:val="28"/>
          <w:szCs w:val="28"/>
          <w:lang w:val="en-US"/>
        </w:rPr>
        <w:t>STUK</w:t>
      </w:r>
      <w:r w:rsidRPr="00286C5A">
        <w:rPr>
          <w:sz w:val="28"/>
          <w:szCs w:val="28"/>
        </w:rPr>
        <w:t xml:space="preserve"> и на АЭС Ловииса. По результатам обучения была выражена обоюдная заинтересованность в продолжени</w:t>
      </w:r>
      <w:r w:rsidR="00C5755D" w:rsidRPr="00286C5A">
        <w:rPr>
          <w:sz w:val="28"/>
          <w:szCs w:val="28"/>
        </w:rPr>
        <w:t>е</w:t>
      </w:r>
      <w:r w:rsidRPr="00286C5A">
        <w:rPr>
          <w:sz w:val="28"/>
          <w:szCs w:val="28"/>
        </w:rPr>
        <w:t xml:space="preserve"> сотрудничества в области контроля ядерных материалов в </w:t>
      </w:r>
      <w:r>
        <w:rPr>
          <w:sz w:val="28"/>
          <w:szCs w:val="28"/>
        </w:rPr>
        <w:t>отработавшем ядерном топливе</w:t>
      </w:r>
      <w:r w:rsidRPr="00286C5A">
        <w:rPr>
          <w:sz w:val="28"/>
          <w:szCs w:val="28"/>
        </w:rPr>
        <w:t xml:space="preserve">, была достигнута предварительная договоренность о проведении совместной работы по разработке руководства пользователя для </w:t>
      </w:r>
      <w:r w:rsidRPr="00286C5A">
        <w:rPr>
          <w:sz w:val="28"/>
          <w:szCs w:val="28"/>
          <w:lang w:val="en-US"/>
        </w:rPr>
        <w:t>SFAT</w:t>
      </w:r>
      <w:r w:rsidRPr="00286C5A">
        <w:rPr>
          <w:sz w:val="28"/>
          <w:szCs w:val="28"/>
        </w:rPr>
        <w:t xml:space="preserve">. </w:t>
      </w:r>
    </w:p>
    <w:p w:rsidR="00523B5D" w:rsidRDefault="00523B5D" w:rsidP="00523B5D">
      <w:pPr>
        <w:ind w:firstLine="708"/>
        <w:jc w:val="both"/>
        <w:rPr>
          <w:sz w:val="28"/>
          <w:szCs w:val="28"/>
        </w:rPr>
      </w:pPr>
      <w:r w:rsidRPr="00286C5A">
        <w:rPr>
          <w:sz w:val="28"/>
          <w:szCs w:val="28"/>
        </w:rPr>
        <w:t>В период с 12 по 13 ноября 2014 г. в Хельсинки состоялся двусторонний семинар по обсуждению критериев приемлемости хранения радиоактивных отходов и требований к закрытию пунктов захоронения радиоактивных отходов.</w:t>
      </w:r>
    </w:p>
    <w:p w:rsidR="00523B5D" w:rsidRPr="00286C5A" w:rsidRDefault="00523B5D" w:rsidP="00523B5D">
      <w:pPr>
        <w:ind w:firstLine="708"/>
        <w:jc w:val="both"/>
        <w:rPr>
          <w:sz w:val="28"/>
          <w:szCs w:val="28"/>
        </w:rPr>
      </w:pPr>
      <w:r w:rsidRPr="00286C5A">
        <w:rPr>
          <w:sz w:val="28"/>
          <w:szCs w:val="28"/>
        </w:rPr>
        <w:lastRenderedPageBreak/>
        <w:t xml:space="preserve">За отчетный период сотрудники </w:t>
      </w:r>
      <w:r>
        <w:rPr>
          <w:sz w:val="28"/>
          <w:szCs w:val="28"/>
        </w:rPr>
        <w:t xml:space="preserve">отдела инспекций </w:t>
      </w:r>
      <w:r w:rsidRPr="00286C5A">
        <w:rPr>
          <w:sz w:val="28"/>
          <w:szCs w:val="28"/>
        </w:rPr>
        <w:t>Ростехнадзора</w:t>
      </w:r>
      <w:r>
        <w:rPr>
          <w:sz w:val="28"/>
          <w:szCs w:val="28"/>
        </w:rPr>
        <w:t xml:space="preserve"> на Ленинградской АЭС</w:t>
      </w:r>
      <w:r w:rsidRPr="00286C5A">
        <w:rPr>
          <w:sz w:val="28"/>
          <w:szCs w:val="28"/>
        </w:rPr>
        <w:t xml:space="preserve"> приняли участие по приглашению финской стороны в </w:t>
      </w:r>
      <w:r>
        <w:rPr>
          <w:sz w:val="28"/>
          <w:szCs w:val="28"/>
        </w:rPr>
        <w:t xml:space="preserve">одном из </w:t>
      </w:r>
      <w:r w:rsidRPr="00286C5A">
        <w:rPr>
          <w:sz w:val="28"/>
          <w:szCs w:val="28"/>
        </w:rPr>
        <w:t>семинар</w:t>
      </w:r>
      <w:r>
        <w:rPr>
          <w:sz w:val="28"/>
          <w:szCs w:val="28"/>
        </w:rPr>
        <w:t>ов</w:t>
      </w:r>
      <w:r w:rsidRPr="00286C5A">
        <w:rPr>
          <w:sz w:val="28"/>
          <w:szCs w:val="28"/>
        </w:rPr>
        <w:t xml:space="preserve">, организуемых в рамках сотрудничества </w:t>
      </w:r>
      <w:r w:rsidRPr="00286C5A">
        <w:rPr>
          <w:sz w:val="28"/>
          <w:szCs w:val="28"/>
          <w:lang w:val="en-US"/>
        </w:rPr>
        <w:t>STUK</w:t>
      </w:r>
      <w:r w:rsidRPr="00286C5A">
        <w:rPr>
          <w:sz w:val="28"/>
          <w:szCs w:val="28"/>
        </w:rPr>
        <w:t xml:space="preserve"> с ОАО «Концерн «Росэнергоатом»</w:t>
      </w:r>
      <w:r>
        <w:rPr>
          <w:sz w:val="28"/>
          <w:szCs w:val="28"/>
        </w:rPr>
        <w:t xml:space="preserve">, по теме </w:t>
      </w:r>
      <w:r w:rsidRPr="00286C5A">
        <w:rPr>
          <w:sz w:val="28"/>
          <w:szCs w:val="28"/>
        </w:rPr>
        <w:t>«</w:t>
      </w:r>
      <w:r>
        <w:rPr>
          <w:sz w:val="28"/>
          <w:szCs w:val="28"/>
        </w:rPr>
        <w:t>Обмен опытом эксплуатации</w:t>
      </w:r>
      <w:r w:rsidRPr="00286C5A">
        <w:rPr>
          <w:sz w:val="28"/>
          <w:szCs w:val="28"/>
        </w:rPr>
        <w:t xml:space="preserve">» </w:t>
      </w:r>
      <w:r>
        <w:rPr>
          <w:sz w:val="28"/>
          <w:szCs w:val="28"/>
        </w:rPr>
        <w:br/>
      </w:r>
      <w:r w:rsidRPr="00286C5A">
        <w:rPr>
          <w:sz w:val="28"/>
          <w:szCs w:val="28"/>
        </w:rPr>
        <w:t>(</w:t>
      </w:r>
      <w:r>
        <w:rPr>
          <w:sz w:val="28"/>
          <w:szCs w:val="28"/>
        </w:rPr>
        <w:t>23</w:t>
      </w:r>
      <w:r w:rsidRPr="00286C5A">
        <w:rPr>
          <w:sz w:val="28"/>
          <w:szCs w:val="28"/>
        </w:rPr>
        <w:t>-</w:t>
      </w:r>
      <w:r>
        <w:rPr>
          <w:sz w:val="28"/>
          <w:szCs w:val="28"/>
        </w:rPr>
        <w:t>25</w:t>
      </w:r>
      <w:r w:rsidRPr="00286C5A">
        <w:rPr>
          <w:sz w:val="28"/>
          <w:szCs w:val="28"/>
        </w:rPr>
        <w:t xml:space="preserve"> </w:t>
      </w:r>
      <w:r>
        <w:rPr>
          <w:sz w:val="28"/>
          <w:szCs w:val="28"/>
        </w:rPr>
        <w:t>апре</w:t>
      </w:r>
      <w:r w:rsidRPr="00286C5A">
        <w:rPr>
          <w:sz w:val="28"/>
          <w:szCs w:val="28"/>
        </w:rPr>
        <w:t>ля на Ленинградской АЭС).</w:t>
      </w:r>
    </w:p>
    <w:p w:rsidR="005D14C8" w:rsidRDefault="005D14C8" w:rsidP="00E02C98">
      <w:pPr>
        <w:pStyle w:val="a4"/>
        <w:widowControl/>
        <w:ind w:firstLine="0"/>
        <w:rPr>
          <w:rFonts w:ascii="Times New Roman" w:hAnsi="Times New Roman"/>
          <w:b/>
          <w:color w:val="auto"/>
          <w:sz w:val="28"/>
          <w:szCs w:val="28"/>
          <w:lang w:val="ru-RU"/>
        </w:rPr>
      </w:pPr>
    </w:p>
    <w:p w:rsidR="00E02C98" w:rsidRPr="00D13E7D" w:rsidRDefault="00E02C98" w:rsidP="00E02C98">
      <w:pPr>
        <w:pStyle w:val="a4"/>
        <w:widowControl/>
        <w:ind w:firstLine="0"/>
        <w:rPr>
          <w:rFonts w:ascii="Times New Roman" w:hAnsi="Times New Roman"/>
          <w:b/>
          <w:color w:val="auto"/>
          <w:sz w:val="28"/>
          <w:szCs w:val="28"/>
          <w:lang w:val="ru-RU"/>
        </w:rPr>
      </w:pPr>
      <w:r w:rsidRPr="00D13E7D">
        <w:rPr>
          <w:rFonts w:ascii="Times New Roman" w:hAnsi="Times New Roman"/>
          <w:b/>
          <w:color w:val="auto"/>
          <w:sz w:val="28"/>
          <w:szCs w:val="28"/>
          <w:lang w:val="ru-RU"/>
        </w:rPr>
        <w:t>Сотрудничество с Китаем</w:t>
      </w:r>
    </w:p>
    <w:p w:rsidR="00E02C98" w:rsidRPr="00D13E7D" w:rsidRDefault="00E02C98" w:rsidP="00E02C98">
      <w:pPr>
        <w:pStyle w:val="af6"/>
        <w:ind w:firstLine="708"/>
        <w:jc w:val="both"/>
        <w:rPr>
          <w:rFonts w:ascii="Times New Roman" w:hAnsi="Times New Roman"/>
          <w:sz w:val="28"/>
          <w:szCs w:val="28"/>
        </w:rPr>
      </w:pPr>
    </w:p>
    <w:p w:rsidR="00E02C98" w:rsidRPr="00B45B50" w:rsidRDefault="00E02C98" w:rsidP="00B45B50">
      <w:pPr>
        <w:pStyle w:val="af7"/>
        <w:spacing w:line="240" w:lineRule="auto"/>
        <w:ind w:left="0" w:firstLine="708"/>
        <w:jc w:val="both"/>
        <w:rPr>
          <w:rFonts w:ascii="Times New Roman" w:hAnsi="Times New Roman"/>
          <w:sz w:val="28"/>
          <w:szCs w:val="28"/>
        </w:rPr>
      </w:pPr>
      <w:r w:rsidRPr="00B45B50">
        <w:rPr>
          <w:rFonts w:ascii="Times New Roman" w:hAnsi="Times New Roman"/>
          <w:sz w:val="28"/>
          <w:szCs w:val="28"/>
        </w:rPr>
        <w:t xml:space="preserve">16-21 июня 2014 г. делегация Ростехнадзора во главе с руководителем </w:t>
      </w:r>
      <w:r w:rsidR="00996E75">
        <w:rPr>
          <w:rFonts w:ascii="Times New Roman" w:hAnsi="Times New Roman"/>
          <w:sz w:val="28"/>
          <w:szCs w:val="28"/>
        </w:rPr>
        <w:t xml:space="preserve">Службы </w:t>
      </w:r>
      <w:r w:rsidRPr="00B45B50">
        <w:rPr>
          <w:rFonts w:ascii="Times New Roman" w:hAnsi="Times New Roman"/>
          <w:sz w:val="28"/>
          <w:szCs w:val="28"/>
        </w:rPr>
        <w:t>посетила Китай, г. Пекин, с целью участия в совещании между Ростехнадзором и Государственным управлением по ядерной безопасности Китая (NNSA).</w:t>
      </w:r>
      <w:r w:rsidR="007360CA">
        <w:rPr>
          <w:rFonts w:ascii="Times New Roman" w:hAnsi="Times New Roman"/>
          <w:sz w:val="28"/>
          <w:szCs w:val="28"/>
        </w:rPr>
        <w:t xml:space="preserve"> </w:t>
      </w:r>
      <w:r w:rsidRPr="00B45B50">
        <w:rPr>
          <w:rFonts w:ascii="Times New Roman" w:hAnsi="Times New Roman"/>
          <w:sz w:val="28"/>
          <w:szCs w:val="28"/>
        </w:rPr>
        <w:t xml:space="preserve">Стороны составили протокол совещания, в котором обозначили </w:t>
      </w:r>
      <w:r w:rsidR="00996E75">
        <w:rPr>
          <w:rFonts w:ascii="Times New Roman" w:hAnsi="Times New Roman"/>
          <w:sz w:val="28"/>
          <w:szCs w:val="28"/>
        </w:rPr>
        <w:t xml:space="preserve">направления </w:t>
      </w:r>
      <w:r w:rsidRPr="00B45B50">
        <w:rPr>
          <w:rFonts w:ascii="Times New Roman" w:hAnsi="Times New Roman"/>
          <w:sz w:val="28"/>
          <w:szCs w:val="28"/>
        </w:rPr>
        <w:t>будущего двустороннего сотрудничества</w:t>
      </w:r>
      <w:r w:rsidR="00996E75">
        <w:rPr>
          <w:rFonts w:ascii="Times New Roman" w:hAnsi="Times New Roman"/>
          <w:sz w:val="28"/>
          <w:szCs w:val="28"/>
        </w:rPr>
        <w:t>, а именно:</w:t>
      </w:r>
      <w:r w:rsidRPr="00B45B50">
        <w:rPr>
          <w:rFonts w:ascii="Times New Roman" w:hAnsi="Times New Roman"/>
          <w:sz w:val="28"/>
          <w:szCs w:val="28"/>
        </w:rPr>
        <w:t xml:space="preserve"> регулировани</w:t>
      </w:r>
      <w:r w:rsidR="00996E75">
        <w:rPr>
          <w:rFonts w:ascii="Times New Roman" w:hAnsi="Times New Roman"/>
          <w:sz w:val="28"/>
          <w:szCs w:val="28"/>
        </w:rPr>
        <w:t>е</w:t>
      </w:r>
      <w:r w:rsidRPr="00B45B50">
        <w:rPr>
          <w:rFonts w:ascii="Times New Roman" w:hAnsi="Times New Roman"/>
          <w:sz w:val="28"/>
          <w:szCs w:val="28"/>
        </w:rPr>
        <w:t xml:space="preserve"> безопасности </w:t>
      </w:r>
      <w:r w:rsidR="005237BD">
        <w:rPr>
          <w:rFonts w:ascii="Times New Roman" w:hAnsi="Times New Roman"/>
          <w:sz w:val="28"/>
          <w:szCs w:val="28"/>
        </w:rPr>
        <w:t xml:space="preserve">предприятий </w:t>
      </w:r>
      <w:r w:rsidRPr="00B45B50">
        <w:rPr>
          <w:rFonts w:ascii="Times New Roman" w:hAnsi="Times New Roman"/>
          <w:sz w:val="28"/>
          <w:szCs w:val="28"/>
        </w:rPr>
        <w:t>топливного цикла, транспортировани</w:t>
      </w:r>
      <w:r w:rsidR="00C3586A">
        <w:rPr>
          <w:rFonts w:ascii="Times New Roman" w:hAnsi="Times New Roman"/>
          <w:sz w:val="28"/>
          <w:szCs w:val="28"/>
        </w:rPr>
        <w:t>я</w:t>
      </w:r>
      <w:r w:rsidRPr="00B45B50">
        <w:rPr>
          <w:rFonts w:ascii="Times New Roman" w:hAnsi="Times New Roman"/>
          <w:sz w:val="28"/>
          <w:szCs w:val="28"/>
        </w:rPr>
        <w:t xml:space="preserve"> радиоактивных веществ, обращени</w:t>
      </w:r>
      <w:r w:rsidR="00C3586A">
        <w:rPr>
          <w:rFonts w:ascii="Times New Roman" w:hAnsi="Times New Roman"/>
          <w:sz w:val="28"/>
          <w:szCs w:val="28"/>
        </w:rPr>
        <w:t>я</w:t>
      </w:r>
      <w:r w:rsidRPr="00B45B50">
        <w:rPr>
          <w:rFonts w:ascii="Times New Roman" w:hAnsi="Times New Roman"/>
          <w:sz w:val="28"/>
          <w:szCs w:val="28"/>
        </w:rPr>
        <w:t xml:space="preserve"> с радиационными источниками, реакторов на быстрых нейтронах и плавучих атомных станций, а также по вопросам контроля качества </w:t>
      </w:r>
      <w:r w:rsidR="005237BD">
        <w:rPr>
          <w:rFonts w:ascii="Times New Roman" w:hAnsi="Times New Roman"/>
          <w:sz w:val="28"/>
          <w:szCs w:val="28"/>
        </w:rPr>
        <w:t xml:space="preserve">изготовления </w:t>
      </w:r>
      <w:r w:rsidRPr="00B45B50">
        <w:rPr>
          <w:rFonts w:ascii="Times New Roman" w:hAnsi="Times New Roman"/>
          <w:sz w:val="28"/>
          <w:szCs w:val="28"/>
        </w:rPr>
        <w:t>оборудования для АЭС.</w:t>
      </w:r>
    </w:p>
    <w:p w:rsidR="00E02C98" w:rsidRPr="00B45B50" w:rsidRDefault="00E02C98" w:rsidP="00B45B50">
      <w:pPr>
        <w:pStyle w:val="af7"/>
        <w:spacing w:line="240" w:lineRule="auto"/>
        <w:ind w:left="0" w:firstLine="708"/>
        <w:jc w:val="both"/>
        <w:rPr>
          <w:rFonts w:ascii="Times New Roman" w:hAnsi="Times New Roman"/>
          <w:sz w:val="28"/>
          <w:szCs w:val="28"/>
        </w:rPr>
      </w:pPr>
      <w:r w:rsidRPr="00B45B50">
        <w:rPr>
          <w:rFonts w:ascii="Times New Roman" w:hAnsi="Times New Roman"/>
          <w:sz w:val="28"/>
          <w:szCs w:val="28"/>
        </w:rPr>
        <w:t>2 сентября 2014 г. в Китае, г. Пекин, представитель Ростехнадзора принял участие в 18-м заседании Российско-Китайской подкомиссии по ядерным вопросам в части, касающейся сотрудничества с китайской стороной в области регулирования ядерной и радиационной безопасности.</w:t>
      </w:r>
    </w:p>
    <w:p w:rsidR="00C97620" w:rsidRDefault="00C97620" w:rsidP="00B45B50">
      <w:pPr>
        <w:pStyle w:val="af7"/>
        <w:spacing w:line="240" w:lineRule="auto"/>
        <w:ind w:left="0" w:firstLine="708"/>
        <w:jc w:val="both"/>
        <w:rPr>
          <w:rFonts w:ascii="Times New Roman" w:hAnsi="Times New Roman"/>
          <w:sz w:val="28"/>
          <w:szCs w:val="28"/>
        </w:rPr>
      </w:pPr>
      <w:r>
        <w:rPr>
          <w:rFonts w:ascii="Times New Roman" w:hAnsi="Times New Roman"/>
          <w:sz w:val="28"/>
          <w:szCs w:val="28"/>
        </w:rPr>
        <w:t>В течение отчетного периода с</w:t>
      </w:r>
      <w:r w:rsidRPr="00C97620">
        <w:rPr>
          <w:rFonts w:ascii="Times New Roman" w:hAnsi="Times New Roman"/>
          <w:sz w:val="28"/>
          <w:szCs w:val="28"/>
        </w:rPr>
        <w:t xml:space="preserve">огласовано с китайской стороной и </w:t>
      </w:r>
      <w:r w:rsidR="00996E75">
        <w:rPr>
          <w:rFonts w:ascii="Times New Roman" w:hAnsi="Times New Roman"/>
          <w:sz w:val="28"/>
          <w:szCs w:val="28"/>
        </w:rPr>
        <w:t xml:space="preserve">подготовлено </w:t>
      </w:r>
      <w:r w:rsidRPr="00C97620">
        <w:rPr>
          <w:rFonts w:ascii="Times New Roman" w:hAnsi="Times New Roman"/>
          <w:sz w:val="28"/>
          <w:szCs w:val="28"/>
        </w:rPr>
        <w:t>к подписанию (распоряжение Правительства Российской Федерации от 9 октября 2014 г. N 2008-р) новое соглашение о сотрудничестве между Ростехнадзором и Государственным управлением по ядерной безопасности Китая.</w:t>
      </w:r>
    </w:p>
    <w:p w:rsidR="00E02C98" w:rsidRPr="00B45B50" w:rsidRDefault="00E02C98" w:rsidP="00B45B50">
      <w:pPr>
        <w:pStyle w:val="af7"/>
        <w:spacing w:line="240" w:lineRule="auto"/>
        <w:ind w:left="0" w:firstLine="708"/>
        <w:jc w:val="both"/>
        <w:rPr>
          <w:rFonts w:ascii="Times New Roman" w:hAnsi="Times New Roman"/>
          <w:sz w:val="28"/>
          <w:szCs w:val="28"/>
        </w:rPr>
      </w:pPr>
      <w:r w:rsidRPr="00B45B50">
        <w:rPr>
          <w:rFonts w:ascii="Times New Roman" w:hAnsi="Times New Roman"/>
          <w:sz w:val="28"/>
          <w:szCs w:val="28"/>
        </w:rPr>
        <w:t>9-10 октября 2014 г. в Китае, г. Пекин, представитель Ростехнадзора принял участие в противоаварийной тренировке на Тяньваньской АЭС в качестве наблюдателя.</w:t>
      </w:r>
    </w:p>
    <w:p w:rsidR="00B45B50" w:rsidRDefault="00E02C98" w:rsidP="00B45B50">
      <w:pPr>
        <w:pStyle w:val="af7"/>
        <w:spacing w:line="240" w:lineRule="auto"/>
        <w:ind w:left="0" w:firstLine="708"/>
        <w:jc w:val="both"/>
        <w:rPr>
          <w:rFonts w:ascii="Times New Roman" w:hAnsi="Times New Roman"/>
          <w:sz w:val="28"/>
          <w:szCs w:val="28"/>
        </w:rPr>
      </w:pPr>
      <w:r w:rsidRPr="00B45B50">
        <w:rPr>
          <w:rFonts w:ascii="Times New Roman" w:hAnsi="Times New Roman"/>
          <w:sz w:val="28"/>
          <w:szCs w:val="28"/>
        </w:rPr>
        <w:t>24 октября 2014 г. Ростехнадзор посетила делегация NNSA. Китайская сторона проинформировала о структуре и функциях Департамента по охране окружающей среды провинции Цзянсу, в том числе о деятельности Управления по ядерной и радиационной безопасности. Представители Ростехнадзора кратко ознакомили китайскую делегацию с деятельностью Ростехнадзора по регулированию ядерной и радиационной безопасности при использовании атомной энергии в мирных целях</w:t>
      </w:r>
      <w:r w:rsidR="00FF7C8C">
        <w:rPr>
          <w:rFonts w:ascii="Times New Roman" w:hAnsi="Times New Roman"/>
          <w:sz w:val="28"/>
          <w:szCs w:val="28"/>
        </w:rPr>
        <w:t>.</w:t>
      </w:r>
    </w:p>
    <w:p w:rsidR="00597FEE" w:rsidRPr="00B45B50" w:rsidRDefault="00E02C98" w:rsidP="00F256CE">
      <w:pPr>
        <w:pStyle w:val="af7"/>
        <w:spacing w:line="240" w:lineRule="auto"/>
        <w:ind w:left="0" w:firstLine="708"/>
        <w:jc w:val="both"/>
        <w:rPr>
          <w:rFonts w:ascii="Times New Roman" w:hAnsi="Times New Roman"/>
          <w:sz w:val="28"/>
          <w:szCs w:val="28"/>
        </w:rPr>
      </w:pPr>
      <w:r w:rsidRPr="00B45B50">
        <w:rPr>
          <w:rFonts w:ascii="Times New Roman" w:hAnsi="Times New Roman"/>
          <w:sz w:val="28"/>
          <w:szCs w:val="28"/>
        </w:rPr>
        <w:t xml:space="preserve">22-26 декабря 2014 г. делегация Ростехнадзора посетила Китай, </w:t>
      </w:r>
      <w:r w:rsidR="00B45B50">
        <w:rPr>
          <w:rFonts w:ascii="Times New Roman" w:hAnsi="Times New Roman"/>
          <w:sz w:val="28"/>
          <w:szCs w:val="28"/>
        </w:rPr>
        <w:br/>
      </w:r>
      <w:r w:rsidRPr="00B45B50">
        <w:rPr>
          <w:rFonts w:ascii="Times New Roman" w:hAnsi="Times New Roman"/>
          <w:sz w:val="28"/>
          <w:szCs w:val="28"/>
        </w:rPr>
        <w:t xml:space="preserve">г. Пекин, для участия в семинаре по регулированию безопасности при обращении с ОЯТ и РАО между Ростехнадзором и </w:t>
      </w:r>
      <w:r w:rsidRPr="00B45B50">
        <w:rPr>
          <w:rFonts w:ascii="Times New Roman" w:hAnsi="Times New Roman"/>
          <w:sz w:val="28"/>
          <w:szCs w:val="28"/>
          <w:lang w:val="en-US"/>
        </w:rPr>
        <w:t>NNSA</w:t>
      </w:r>
      <w:r w:rsidRPr="00B45B50">
        <w:rPr>
          <w:rFonts w:ascii="Times New Roman" w:hAnsi="Times New Roman"/>
          <w:sz w:val="28"/>
          <w:szCs w:val="28"/>
        </w:rPr>
        <w:t xml:space="preserve">. </w:t>
      </w:r>
      <w:r w:rsidRPr="00B45B50">
        <w:rPr>
          <w:rFonts w:ascii="Times New Roman" w:hAnsi="Times New Roman"/>
          <w:bCs/>
          <w:sz w:val="28"/>
          <w:szCs w:val="28"/>
        </w:rPr>
        <w:t xml:space="preserve">Члены делегации представили информацию </w:t>
      </w:r>
      <w:r w:rsidRPr="00B45B50">
        <w:rPr>
          <w:rFonts w:ascii="Times New Roman" w:hAnsi="Times New Roman"/>
          <w:sz w:val="28"/>
          <w:szCs w:val="28"/>
        </w:rPr>
        <w:t xml:space="preserve">по следующим темам: </w:t>
      </w:r>
      <w:proofErr w:type="gramStart"/>
      <w:r w:rsidRPr="00B45B50">
        <w:rPr>
          <w:rFonts w:ascii="Times New Roman" w:hAnsi="Times New Roman"/>
          <w:sz w:val="28"/>
          <w:szCs w:val="28"/>
        </w:rPr>
        <w:t xml:space="preserve">«Переработка ОЯТ – составная часть обращения с ОЯТ», «Нормативное регулирование переработки ОЯТ», «Особенности обоснования безопасности для предприятий по переработке ОЯТ», «Требования к обоснованию ядерной и радиационной безопасности для предприятий по переработке ОЯТ» «Нормативное регулирование безопасности при обращении с РАО» и «Требования к анализу безопасности при обосновании деятельности по </w:t>
      </w:r>
      <w:r w:rsidRPr="00B45B50">
        <w:rPr>
          <w:rFonts w:ascii="Times New Roman" w:hAnsi="Times New Roman"/>
          <w:sz w:val="28"/>
          <w:szCs w:val="28"/>
        </w:rPr>
        <w:lastRenderedPageBreak/>
        <w:t xml:space="preserve">обращению с РАО при нарушениях нормальной эксплуатации, включая проектные и </w:t>
      </w:r>
      <w:proofErr w:type="spellStart"/>
      <w:r w:rsidRPr="00B45B50">
        <w:rPr>
          <w:rFonts w:ascii="Times New Roman" w:hAnsi="Times New Roman"/>
          <w:sz w:val="28"/>
          <w:szCs w:val="28"/>
        </w:rPr>
        <w:t>запроектные</w:t>
      </w:r>
      <w:proofErr w:type="spellEnd"/>
      <w:r w:rsidRPr="00B45B50">
        <w:rPr>
          <w:rFonts w:ascii="Times New Roman" w:hAnsi="Times New Roman"/>
          <w:sz w:val="28"/>
          <w:szCs w:val="28"/>
        </w:rPr>
        <w:t xml:space="preserve"> аварии»</w:t>
      </w:r>
      <w:r w:rsidR="00D662E7">
        <w:rPr>
          <w:rFonts w:ascii="Times New Roman" w:hAnsi="Times New Roman"/>
          <w:sz w:val="28"/>
          <w:szCs w:val="28"/>
        </w:rPr>
        <w:t>.</w:t>
      </w:r>
      <w:proofErr w:type="gramEnd"/>
    </w:p>
    <w:p w:rsidR="00E02C98" w:rsidRDefault="00E02C98" w:rsidP="00E02C98">
      <w:pPr>
        <w:pStyle w:val="a4"/>
        <w:widowControl/>
        <w:ind w:firstLine="0"/>
        <w:rPr>
          <w:rFonts w:ascii="Times New Roman" w:hAnsi="Times New Roman"/>
          <w:color w:val="auto"/>
          <w:sz w:val="28"/>
          <w:szCs w:val="28"/>
          <w:lang w:val="ru-RU"/>
        </w:rPr>
      </w:pPr>
      <w:r w:rsidRPr="00D13E7D">
        <w:rPr>
          <w:rFonts w:ascii="Times New Roman" w:hAnsi="Times New Roman"/>
          <w:b/>
          <w:color w:val="auto"/>
          <w:sz w:val="28"/>
          <w:szCs w:val="28"/>
          <w:lang w:val="ru-RU"/>
        </w:rPr>
        <w:t>Сотрудничество с</w:t>
      </w:r>
      <w:r>
        <w:rPr>
          <w:rFonts w:ascii="Times New Roman" w:hAnsi="Times New Roman"/>
          <w:b/>
          <w:color w:val="auto"/>
          <w:sz w:val="28"/>
          <w:szCs w:val="28"/>
          <w:lang w:val="ru-RU"/>
        </w:rPr>
        <w:t xml:space="preserve"> Японией</w:t>
      </w:r>
    </w:p>
    <w:p w:rsidR="00E02C98" w:rsidRPr="00B5218A" w:rsidRDefault="00E02C98" w:rsidP="00E02C98">
      <w:pPr>
        <w:pStyle w:val="a4"/>
        <w:widowControl/>
        <w:ind w:firstLine="0"/>
        <w:rPr>
          <w:rFonts w:ascii="Times New Roman" w:hAnsi="Times New Roman"/>
          <w:sz w:val="28"/>
          <w:szCs w:val="28"/>
          <w:lang w:val="ru-RU"/>
        </w:rPr>
      </w:pPr>
    </w:p>
    <w:p w:rsidR="00E02C98" w:rsidRPr="00597FEE" w:rsidRDefault="00E02C98" w:rsidP="00597FEE">
      <w:pPr>
        <w:pStyle w:val="a4"/>
        <w:widowControl/>
        <w:ind w:firstLine="708"/>
        <w:rPr>
          <w:rFonts w:ascii="Times New Roman" w:hAnsi="Times New Roman"/>
          <w:color w:val="auto"/>
          <w:sz w:val="28"/>
          <w:szCs w:val="28"/>
          <w:lang w:val="ru-RU"/>
        </w:rPr>
      </w:pPr>
      <w:r w:rsidRPr="00597FEE">
        <w:rPr>
          <w:rFonts w:ascii="Times New Roman" w:hAnsi="Times New Roman"/>
          <w:color w:val="auto"/>
          <w:sz w:val="28"/>
          <w:szCs w:val="28"/>
          <w:lang w:val="ru-RU"/>
        </w:rPr>
        <w:t xml:space="preserve">3 февраля 2014 г. Ростехнадзор посетила делегация Агентства по ядерному регулированию (NRA) Японии. С японской делегацией встретились представители Ростехнадзора и специалисты ФБУ «НТЦ ЯРБ». Участники встречи обменялись информацией о структуре и функциях национальных органов регулирования, а также о нормативно-правовой базе в области использования атомной энергии. Японская сторона сообщила о мерах, предпринятых в Японии с учётом уроков аварии на АЭС </w:t>
      </w:r>
      <w:r w:rsidR="00B54C63">
        <w:rPr>
          <w:rFonts w:ascii="Times New Roman" w:hAnsi="Times New Roman"/>
          <w:color w:val="auto"/>
          <w:sz w:val="28"/>
          <w:szCs w:val="28"/>
          <w:lang w:val="ru-RU"/>
        </w:rPr>
        <w:t>«</w:t>
      </w:r>
      <w:r w:rsidRPr="00597FEE">
        <w:rPr>
          <w:rFonts w:ascii="Times New Roman" w:hAnsi="Times New Roman"/>
          <w:color w:val="auto"/>
          <w:sz w:val="28"/>
          <w:szCs w:val="28"/>
          <w:lang w:val="ru-RU"/>
        </w:rPr>
        <w:t>Фукусима-Дайичи</w:t>
      </w:r>
      <w:r w:rsidR="00B54C63">
        <w:rPr>
          <w:rFonts w:ascii="Times New Roman" w:hAnsi="Times New Roman"/>
          <w:color w:val="auto"/>
          <w:sz w:val="28"/>
          <w:szCs w:val="28"/>
          <w:lang w:val="ru-RU"/>
        </w:rPr>
        <w:t>»</w:t>
      </w:r>
      <w:r w:rsidRPr="00597FEE">
        <w:rPr>
          <w:rFonts w:ascii="Times New Roman" w:hAnsi="Times New Roman"/>
          <w:color w:val="auto"/>
          <w:sz w:val="28"/>
          <w:szCs w:val="28"/>
          <w:lang w:val="ru-RU"/>
        </w:rPr>
        <w:t>. Российская сторона представила сообщение об опыте проведения в России миссий МАГАТЭ по оценке деятельности органа регулирования (первоначальная миссия состоялась в ноябре 2009 г., пост-миссия – в ноябре 2013 г.).</w:t>
      </w:r>
    </w:p>
    <w:p w:rsidR="005D14C8" w:rsidRDefault="005D14C8" w:rsidP="005D14C8">
      <w:pPr>
        <w:pStyle w:val="af6"/>
        <w:jc w:val="both"/>
        <w:rPr>
          <w:rFonts w:ascii="Times New Roman" w:hAnsi="Times New Roman"/>
          <w:sz w:val="28"/>
          <w:szCs w:val="28"/>
        </w:rPr>
      </w:pPr>
    </w:p>
    <w:p w:rsidR="005D14C8" w:rsidRDefault="005D14C8" w:rsidP="005D14C8">
      <w:pPr>
        <w:pStyle w:val="af6"/>
        <w:jc w:val="both"/>
        <w:rPr>
          <w:rFonts w:ascii="Times New Roman" w:hAnsi="Times New Roman"/>
          <w:b/>
          <w:sz w:val="28"/>
          <w:szCs w:val="28"/>
        </w:rPr>
      </w:pPr>
      <w:r w:rsidRPr="005D14C8">
        <w:rPr>
          <w:rFonts w:ascii="Times New Roman" w:hAnsi="Times New Roman"/>
          <w:b/>
          <w:sz w:val="28"/>
          <w:szCs w:val="28"/>
        </w:rPr>
        <w:t>Сотрудничество с Болгарией</w:t>
      </w:r>
    </w:p>
    <w:p w:rsidR="005D14C8" w:rsidRPr="005D14C8" w:rsidRDefault="005D14C8" w:rsidP="005D14C8">
      <w:pPr>
        <w:pStyle w:val="af6"/>
        <w:jc w:val="both"/>
        <w:rPr>
          <w:rFonts w:ascii="Times New Roman" w:hAnsi="Times New Roman"/>
          <w:b/>
          <w:sz w:val="28"/>
          <w:szCs w:val="28"/>
        </w:rPr>
      </w:pPr>
    </w:p>
    <w:p w:rsidR="005D14C8" w:rsidRPr="005D14C8" w:rsidRDefault="005D14C8" w:rsidP="005D14C8">
      <w:pPr>
        <w:pStyle w:val="af6"/>
        <w:ind w:firstLine="708"/>
        <w:jc w:val="both"/>
        <w:rPr>
          <w:rFonts w:ascii="Times New Roman" w:hAnsi="Times New Roman"/>
          <w:sz w:val="28"/>
          <w:szCs w:val="28"/>
        </w:rPr>
      </w:pPr>
      <w:r w:rsidRPr="005D14C8">
        <w:rPr>
          <w:rFonts w:ascii="Times New Roman" w:hAnsi="Times New Roman"/>
          <w:sz w:val="28"/>
          <w:szCs w:val="28"/>
        </w:rPr>
        <w:t>В ходе шестого Совещания Договаривающихся сторон по рассмотрению национальных докладов в рамках Конвенции о ядерной безопасности (23 марта - 3 апреля, Австрия, г. Вена) состоялось подписание Соглашения о сотрудничестве в области регулирования ядерной и радиационной безопасности при использовании атомной энергии в мирных целях между Федеральной службой по экологическому, технологическому и атомному надзору и Агентством по ядерному регулированию Республики Болгария.</w:t>
      </w:r>
    </w:p>
    <w:p w:rsidR="005D14C8" w:rsidRPr="005D14C8" w:rsidRDefault="005D14C8" w:rsidP="005D14C8">
      <w:pPr>
        <w:pStyle w:val="af6"/>
        <w:ind w:firstLine="708"/>
        <w:jc w:val="both"/>
        <w:rPr>
          <w:rFonts w:ascii="Times New Roman" w:hAnsi="Times New Roman"/>
          <w:sz w:val="28"/>
          <w:szCs w:val="28"/>
        </w:rPr>
      </w:pPr>
      <w:r w:rsidRPr="005D14C8">
        <w:rPr>
          <w:rFonts w:ascii="Times New Roman" w:hAnsi="Times New Roman"/>
          <w:sz w:val="28"/>
          <w:szCs w:val="28"/>
        </w:rPr>
        <w:t>Указанное соглашение было подготовлено взамен межведомственного соглашения от 1996 года и  предусматривает развитие сотрудничества между органами регулирования России и Болгарии в области регулирования безопасности, в том числе, при размещении, проектировании, сооружении, вводе в эксплуатацию, эксплуатации и выводе из эксплуатации атомных электростанций, а также новые направления взаимодействия, такие как оценка регулирующим органом показателей эксплуатации атомных станций, аварийное реагирование и подготовка персонала регулирующего органа</w:t>
      </w:r>
      <w:r w:rsidR="00DA7B9A">
        <w:rPr>
          <w:rFonts w:ascii="Times New Roman" w:hAnsi="Times New Roman"/>
          <w:sz w:val="28"/>
          <w:szCs w:val="28"/>
        </w:rPr>
        <w:t>.</w:t>
      </w:r>
    </w:p>
    <w:p w:rsidR="005D14C8" w:rsidRPr="005D14C8" w:rsidRDefault="005D14C8" w:rsidP="005D14C8">
      <w:pPr>
        <w:pStyle w:val="af6"/>
        <w:ind w:firstLine="708"/>
        <w:jc w:val="both"/>
        <w:rPr>
          <w:rFonts w:ascii="Times New Roman" w:hAnsi="Times New Roman"/>
          <w:sz w:val="28"/>
          <w:szCs w:val="28"/>
        </w:rPr>
      </w:pPr>
    </w:p>
    <w:p w:rsidR="005D14C8" w:rsidRDefault="005D14C8" w:rsidP="005D14C8">
      <w:pPr>
        <w:pStyle w:val="af6"/>
        <w:jc w:val="both"/>
        <w:rPr>
          <w:rFonts w:ascii="Times New Roman" w:hAnsi="Times New Roman"/>
          <w:b/>
          <w:sz w:val="28"/>
          <w:szCs w:val="28"/>
        </w:rPr>
      </w:pPr>
      <w:r w:rsidRPr="005D14C8">
        <w:rPr>
          <w:rFonts w:ascii="Times New Roman" w:hAnsi="Times New Roman"/>
          <w:b/>
          <w:sz w:val="28"/>
          <w:szCs w:val="28"/>
        </w:rPr>
        <w:t>Сотрудничество с Венгрией</w:t>
      </w:r>
    </w:p>
    <w:p w:rsidR="005D14C8" w:rsidRPr="005D14C8" w:rsidRDefault="005D14C8" w:rsidP="005D14C8">
      <w:pPr>
        <w:pStyle w:val="af6"/>
        <w:jc w:val="both"/>
        <w:rPr>
          <w:rFonts w:ascii="Times New Roman" w:hAnsi="Times New Roman"/>
          <w:b/>
          <w:sz w:val="28"/>
          <w:szCs w:val="28"/>
        </w:rPr>
      </w:pPr>
    </w:p>
    <w:p w:rsidR="005D14C8" w:rsidRPr="005D14C8" w:rsidRDefault="005D14C8" w:rsidP="005D14C8">
      <w:pPr>
        <w:pStyle w:val="af6"/>
        <w:ind w:firstLine="708"/>
        <w:jc w:val="both"/>
        <w:rPr>
          <w:rFonts w:ascii="Times New Roman" w:hAnsi="Times New Roman"/>
          <w:sz w:val="28"/>
          <w:szCs w:val="28"/>
        </w:rPr>
      </w:pPr>
      <w:r w:rsidRPr="005D14C8">
        <w:rPr>
          <w:rFonts w:ascii="Times New Roman" w:hAnsi="Times New Roman"/>
          <w:sz w:val="28"/>
          <w:szCs w:val="28"/>
        </w:rPr>
        <w:t>10 декабря 2014 года в Москве состоялось подписание Соглашения о сотрудничестве в области регулирования ядерной и радиационной безопасности при использовании атомной энергии в мирных целях между Федеральной службой по экологическому, технологическому и атомному надзору и Государственным ведомством по атомной энергии Венгрии.</w:t>
      </w:r>
    </w:p>
    <w:p w:rsidR="005D14C8" w:rsidRPr="005D14C8" w:rsidRDefault="005D14C8" w:rsidP="005D14C8">
      <w:pPr>
        <w:pStyle w:val="af6"/>
        <w:ind w:firstLine="708"/>
        <w:jc w:val="both"/>
        <w:rPr>
          <w:rFonts w:ascii="Times New Roman" w:hAnsi="Times New Roman"/>
          <w:sz w:val="28"/>
          <w:szCs w:val="28"/>
        </w:rPr>
      </w:pPr>
      <w:r w:rsidRPr="005D14C8">
        <w:rPr>
          <w:rFonts w:ascii="Times New Roman" w:hAnsi="Times New Roman"/>
          <w:sz w:val="28"/>
          <w:szCs w:val="28"/>
        </w:rPr>
        <w:t xml:space="preserve">Указанным соглашением предусмотрено, что в соответствии с законодательством Российской Федерации и Венгрии Стороны осуществляют сотрудничество в области регулирования безопасности при </w:t>
      </w:r>
      <w:r w:rsidRPr="005D14C8">
        <w:rPr>
          <w:rFonts w:ascii="Times New Roman" w:hAnsi="Times New Roman"/>
          <w:sz w:val="28"/>
          <w:szCs w:val="28"/>
        </w:rPr>
        <w:lastRenderedPageBreak/>
        <w:t xml:space="preserve">использовании атомной энергии в мирных целях по таким основным направлениям, как разработка нормативно-правовой базы в области ядерной и радиационной безопасности; обмен опытом лицензирования и надзора за безопасностью при использовании атомной энергии в мирных целях. </w:t>
      </w:r>
    </w:p>
    <w:p w:rsidR="005D14C8" w:rsidRPr="005D14C8" w:rsidRDefault="005D14C8" w:rsidP="005D14C8">
      <w:pPr>
        <w:pStyle w:val="af6"/>
        <w:ind w:firstLine="708"/>
        <w:jc w:val="both"/>
        <w:rPr>
          <w:rFonts w:ascii="Times New Roman" w:hAnsi="Times New Roman"/>
          <w:sz w:val="28"/>
          <w:szCs w:val="28"/>
        </w:rPr>
      </w:pPr>
      <w:r w:rsidRPr="005D14C8">
        <w:rPr>
          <w:rFonts w:ascii="Times New Roman" w:hAnsi="Times New Roman"/>
          <w:sz w:val="28"/>
          <w:szCs w:val="28"/>
        </w:rPr>
        <w:t xml:space="preserve">Предыдущее соглашение о сотрудничестве и обмене информацией в области государственного регулирования безопасности при использовании атомной энергии между Госатомнадзором и Государственным ведомством по атомной энергии Венгерской Республики было подписано 23 февраля 2001 года. </w:t>
      </w:r>
    </w:p>
    <w:p w:rsidR="005D14C8" w:rsidRDefault="005D14C8" w:rsidP="00F15A63">
      <w:pPr>
        <w:pStyle w:val="af6"/>
        <w:ind w:firstLine="709"/>
        <w:jc w:val="both"/>
        <w:rPr>
          <w:rFonts w:ascii="Times New Roman" w:hAnsi="Times New Roman"/>
          <w:sz w:val="28"/>
          <w:szCs w:val="28"/>
        </w:rPr>
      </w:pPr>
      <w:r w:rsidRPr="005D14C8">
        <w:rPr>
          <w:rFonts w:ascii="Times New Roman" w:hAnsi="Times New Roman"/>
          <w:sz w:val="28"/>
          <w:szCs w:val="28"/>
        </w:rPr>
        <w:t>Нынешнее соглашение подготовлено с учетом административных изменений в Венгрии и России, а также уроков, извлеченных из аварии на японской АЭС «Фукусима-Дайичи». Оно предусматривает новые направления сотрудничества, такие как оценка регулирующим органом показателей эксплуатации атомных станций, аварийная готовность и реагирование, а также подготовка персонала регулирующего органа.</w:t>
      </w:r>
    </w:p>
    <w:p w:rsidR="00DA7B9A" w:rsidRDefault="00DA7B9A" w:rsidP="00F15A63">
      <w:pPr>
        <w:pStyle w:val="af6"/>
        <w:ind w:firstLine="709"/>
        <w:jc w:val="both"/>
        <w:rPr>
          <w:rFonts w:ascii="Times New Roman" w:hAnsi="Times New Roman"/>
          <w:sz w:val="28"/>
          <w:szCs w:val="28"/>
        </w:rPr>
      </w:pPr>
    </w:p>
    <w:p w:rsidR="00DA7B9A" w:rsidRPr="00D13E7D" w:rsidRDefault="00DA7B9A" w:rsidP="00DA7B9A">
      <w:pPr>
        <w:pStyle w:val="a4"/>
        <w:widowControl/>
        <w:ind w:firstLine="0"/>
        <w:rPr>
          <w:rFonts w:ascii="Times New Roman" w:hAnsi="Times New Roman"/>
          <w:b/>
          <w:color w:val="auto"/>
          <w:sz w:val="28"/>
          <w:szCs w:val="28"/>
          <w:lang w:val="ru-RU"/>
        </w:rPr>
      </w:pPr>
      <w:r w:rsidRPr="00D13E7D">
        <w:rPr>
          <w:rFonts w:ascii="Times New Roman" w:hAnsi="Times New Roman"/>
          <w:b/>
          <w:color w:val="auto"/>
          <w:sz w:val="28"/>
          <w:szCs w:val="28"/>
          <w:lang w:val="ru-RU"/>
        </w:rPr>
        <w:t>Сотрудничество с Вьетнамом</w:t>
      </w:r>
    </w:p>
    <w:p w:rsidR="00DA7B9A" w:rsidRDefault="00DA7B9A" w:rsidP="00DA7B9A">
      <w:pPr>
        <w:pStyle w:val="9"/>
        <w:rPr>
          <w:rFonts w:ascii="Times New Roman" w:hAnsi="Times New Roman"/>
          <w:spacing w:val="-8"/>
          <w:sz w:val="28"/>
          <w:lang w:val="ru-RU"/>
        </w:rPr>
      </w:pPr>
    </w:p>
    <w:p w:rsidR="00DA7B9A" w:rsidRPr="00DA7B9A" w:rsidRDefault="00DA7B9A" w:rsidP="00DA7B9A">
      <w:pPr>
        <w:tabs>
          <w:tab w:val="left" w:pos="709"/>
        </w:tabs>
        <w:spacing w:after="120"/>
        <w:ind w:firstLine="567"/>
        <w:jc w:val="both"/>
        <w:rPr>
          <w:sz w:val="28"/>
        </w:rPr>
      </w:pPr>
      <w:r w:rsidRPr="00DA7B9A">
        <w:rPr>
          <w:sz w:val="28"/>
        </w:rPr>
        <w:t xml:space="preserve">В период с 18 по 22 августа 2014 г. состоялся </w:t>
      </w:r>
      <w:r w:rsidRPr="00DA7B9A">
        <w:rPr>
          <w:bCs/>
          <w:sz w:val="28"/>
        </w:rPr>
        <w:t>научный визит в Россию четырех специалистов Министерства науки и технологий Вьетнама и Вьетнамского агентства по радиационной и ядерной безопасности (</w:t>
      </w:r>
      <w:r w:rsidRPr="00DA7B9A">
        <w:rPr>
          <w:sz w:val="28"/>
        </w:rPr>
        <w:t>ВАРЯБ)</w:t>
      </w:r>
      <w:r w:rsidRPr="00DA7B9A">
        <w:rPr>
          <w:bCs/>
          <w:sz w:val="28"/>
        </w:rPr>
        <w:t xml:space="preserve"> с целью изучения опыта </w:t>
      </w:r>
      <w:r w:rsidRPr="00DA7B9A">
        <w:rPr>
          <w:sz w:val="28"/>
        </w:rPr>
        <w:t xml:space="preserve">Ростехнадзора в осуществлении надзорной деятельности </w:t>
      </w:r>
      <w:r w:rsidRPr="00DA7B9A">
        <w:rPr>
          <w:bCs/>
          <w:sz w:val="28"/>
        </w:rPr>
        <w:t>в области использования атомной энергии. В ходе визита делегация посетила Донское межрегиональное территориальное управления по надзору за ядерной и радиационной безопасностью Ростехнадзора, а также площадку сооружаемой Нововоронежской АЭС-2. В рамках визита состоялась рабочая встреча руководителя Ростехнадзора А.В. Алёшина</w:t>
      </w:r>
      <w:r w:rsidRPr="00DA7B9A">
        <w:rPr>
          <w:sz w:val="28"/>
        </w:rPr>
        <w:t xml:space="preserve"> с генеральным директором ВАРЯБ </w:t>
      </w:r>
      <w:r w:rsidR="0061395C">
        <w:rPr>
          <w:sz w:val="28"/>
        </w:rPr>
        <w:t xml:space="preserve">г-ном </w:t>
      </w:r>
      <w:r w:rsidRPr="00DA7B9A">
        <w:rPr>
          <w:sz w:val="28"/>
        </w:rPr>
        <w:t xml:space="preserve">Выонгом Хыу Таном. </w:t>
      </w:r>
    </w:p>
    <w:p w:rsidR="00DA7B9A" w:rsidRPr="00DA7B9A" w:rsidRDefault="00DA7B9A" w:rsidP="00DA7B9A">
      <w:pPr>
        <w:ind w:firstLine="567"/>
        <w:jc w:val="both"/>
        <w:rPr>
          <w:bCs/>
          <w:sz w:val="28"/>
        </w:rPr>
      </w:pPr>
      <w:r w:rsidRPr="00DA7B9A">
        <w:rPr>
          <w:sz w:val="28"/>
        </w:rPr>
        <w:t xml:space="preserve">С 9 по 11 сентября 2014 г. в Ханое специалистами Ростехнадзора (при участии представителей ФБУ «НТЦ ЯРБ» и ФГУП ВО «Безопасность») проведён семинар для сотрудников ВАРЯБ по обмену опытом проведения экспертизы безопасности в процессе лицензирования размещения и сооружения АЭС. </w:t>
      </w:r>
      <w:r w:rsidRPr="00DA7B9A">
        <w:rPr>
          <w:bCs/>
          <w:sz w:val="28"/>
        </w:rPr>
        <w:t>В рамках указанного семинара также проведена рабочая встреча по обсуждению вопросов межведомственного сотрудничества и его перспектив.</w:t>
      </w:r>
    </w:p>
    <w:p w:rsidR="00DA7B9A" w:rsidRPr="00DA7B9A" w:rsidRDefault="00DA7B9A" w:rsidP="00DA7B9A">
      <w:pPr>
        <w:ind w:firstLine="567"/>
        <w:jc w:val="both"/>
        <w:rPr>
          <w:sz w:val="28"/>
          <w:szCs w:val="28"/>
        </w:rPr>
      </w:pPr>
      <w:r w:rsidRPr="00DA7B9A">
        <w:rPr>
          <w:sz w:val="28"/>
          <w:szCs w:val="28"/>
        </w:rPr>
        <w:t>В период с 20 по 22 октября 2014 г. в Ханое состоялся семинар на тему: «Безопасность при выборе площадки для атомных электростанций Ниньтхуан», в котором принял участие представитель Ростехнадзора (сотрудник ФБУ «Энергобезопасность»). В ходе семинара состоялось обсуждение полноты и достоверности исследований, проведенных для оценки сейсмической опасности и цунамиопасности площадок предполагаемого размещения первой и второй очередей АЭС Ниньтхуан.</w:t>
      </w:r>
    </w:p>
    <w:p w:rsidR="00DA7B9A" w:rsidRPr="00DA7B9A" w:rsidRDefault="00DA7B9A" w:rsidP="00DA7B9A"/>
    <w:p w:rsidR="00DA7B9A" w:rsidRDefault="00DA7B9A" w:rsidP="00DA7B9A">
      <w:pPr>
        <w:pStyle w:val="a4"/>
        <w:widowControl/>
        <w:ind w:firstLine="0"/>
        <w:rPr>
          <w:rFonts w:ascii="Times New Roman" w:hAnsi="Times New Roman"/>
          <w:b/>
          <w:color w:val="auto"/>
          <w:sz w:val="28"/>
          <w:szCs w:val="28"/>
          <w:lang w:val="ru-RU"/>
        </w:rPr>
      </w:pPr>
      <w:r w:rsidRPr="00D13E7D">
        <w:rPr>
          <w:rFonts w:ascii="Times New Roman" w:hAnsi="Times New Roman"/>
          <w:b/>
          <w:color w:val="auto"/>
          <w:sz w:val="28"/>
          <w:szCs w:val="28"/>
          <w:lang w:val="ru-RU"/>
        </w:rPr>
        <w:t xml:space="preserve">Сотрудничество с </w:t>
      </w:r>
      <w:r>
        <w:rPr>
          <w:rFonts w:ascii="Times New Roman" w:hAnsi="Times New Roman"/>
          <w:b/>
          <w:color w:val="auto"/>
          <w:sz w:val="28"/>
          <w:szCs w:val="28"/>
          <w:lang w:val="ru-RU"/>
        </w:rPr>
        <w:t>Республикой Беларусь</w:t>
      </w:r>
    </w:p>
    <w:p w:rsidR="00DA7B9A" w:rsidRDefault="00DA7B9A" w:rsidP="00DA7B9A">
      <w:pPr>
        <w:pStyle w:val="a4"/>
        <w:widowControl/>
        <w:ind w:firstLine="0"/>
        <w:rPr>
          <w:rFonts w:ascii="Times New Roman" w:hAnsi="Times New Roman"/>
          <w:b/>
          <w:color w:val="auto"/>
          <w:sz w:val="28"/>
          <w:szCs w:val="28"/>
          <w:lang w:val="ru-RU"/>
        </w:rPr>
      </w:pPr>
    </w:p>
    <w:p w:rsidR="00DA7B9A" w:rsidRPr="00DA7B9A" w:rsidRDefault="00DA7B9A" w:rsidP="00DA7B9A">
      <w:pPr>
        <w:tabs>
          <w:tab w:val="left" w:pos="709"/>
        </w:tabs>
        <w:spacing w:after="120"/>
        <w:ind w:firstLine="567"/>
        <w:jc w:val="both"/>
        <w:rPr>
          <w:sz w:val="28"/>
        </w:rPr>
      </w:pPr>
      <w:r w:rsidRPr="00DA7B9A">
        <w:rPr>
          <w:sz w:val="28"/>
        </w:rPr>
        <w:lastRenderedPageBreak/>
        <w:t>В период с 10 по 11 июня 2014 г. в Минске представителями Ростехнадзора для сотрудников Госатомнадзора Белоруссии проведен семинар по вопросам организации и осуществления надзора за сооружением и монтажом локализующих систем безопасности АЭС.</w:t>
      </w:r>
    </w:p>
    <w:p w:rsidR="00DA7B9A" w:rsidRPr="00DA7B9A" w:rsidRDefault="00DA7B9A" w:rsidP="00DA7B9A">
      <w:pPr>
        <w:tabs>
          <w:tab w:val="left" w:pos="709"/>
        </w:tabs>
        <w:spacing w:after="120"/>
        <w:ind w:firstLine="567"/>
        <w:jc w:val="both"/>
        <w:rPr>
          <w:sz w:val="28"/>
        </w:rPr>
      </w:pPr>
      <w:r w:rsidRPr="00DA7B9A">
        <w:rPr>
          <w:sz w:val="28"/>
        </w:rPr>
        <w:t>8-9 июля 2014 г. в Минске для молодых специалистов Госатомнадзора (недавно назначенных на должности после выпуска из профильных институтов) проведен семинар, посвященный вопросам регулирования ядерной и радиационной безопасности на этапе сооружения АЭС.</w:t>
      </w:r>
    </w:p>
    <w:p w:rsidR="00DA7B9A" w:rsidRPr="00DA7B9A" w:rsidRDefault="00DA7B9A" w:rsidP="00DA7B9A">
      <w:pPr>
        <w:tabs>
          <w:tab w:val="left" w:pos="709"/>
        </w:tabs>
        <w:spacing w:after="120"/>
        <w:ind w:firstLine="567"/>
        <w:jc w:val="both"/>
        <w:rPr>
          <w:sz w:val="28"/>
        </w:rPr>
      </w:pPr>
      <w:r w:rsidRPr="00DA7B9A">
        <w:rPr>
          <w:sz w:val="28"/>
        </w:rPr>
        <w:t xml:space="preserve">В период со 2 по 19 сентября 2014 г. девять специалистов Госатомнадзора (и других белорусских ведомств) в качестве наблюдателей приняли участие в инспекции объекта капитального строительства «Ленинградская АЭС-2» (энергоблоки № 1 и № 2), проводимой Северо-Европейским межрегиональным территориальным управлением по надзору за ядерной и радиационной безопасностью Ростехнадзора. Цель мероприятия – передача российского опыта инспекционной деятельности на АЭС. </w:t>
      </w:r>
    </w:p>
    <w:p w:rsidR="00DA7B9A" w:rsidRPr="00DA7B9A" w:rsidRDefault="00DA7B9A" w:rsidP="00DA7B9A">
      <w:pPr>
        <w:tabs>
          <w:tab w:val="left" w:pos="709"/>
        </w:tabs>
        <w:spacing w:after="120"/>
        <w:ind w:firstLine="567"/>
        <w:jc w:val="both"/>
        <w:rPr>
          <w:sz w:val="28"/>
        </w:rPr>
      </w:pPr>
      <w:r w:rsidRPr="00DA7B9A">
        <w:rPr>
          <w:sz w:val="28"/>
        </w:rPr>
        <w:t>11-12 декабря 2014 г. в Ростехнадзоре прошло межведомственное совещание с участием представителей Госатомнадзора по предварительному обсуждению проекта Концепции Программы Союзного государства по вопросам регулирования и обеспечения безопасности при использовании атомной энергии, по итогам которого принято решение о целесообразности дальнейшей проработки проекта Концепции Программы. Также проведена двусторонняя рабочая встреча, в ходе которой белорусской стороне была представлена информация о российских подходах в области аварийного реагирования и аварийной готовности, а также об участии Ростехнадзора в деятельности по указанным вопросам.</w:t>
      </w:r>
    </w:p>
    <w:p w:rsidR="00DA7B9A" w:rsidRPr="00DA7B9A" w:rsidRDefault="00DA7B9A" w:rsidP="00DA7B9A">
      <w:pPr>
        <w:tabs>
          <w:tab w:val="left" w:pos="709"/>
        </w:tabs>
        <w:spacing w:after="120"/>
        <w:ind w:firstLine="567"/>
        <w:jc w:val="both"/>
        <w:rPr>
          <w:sz w:val="28"/>
        </w:rPr>
      </w:pPr>
      <w:r w:rsidRPr="00DA7B9A">
        <w:rPr>
          <w:sz w:val="28"/>
        </w:rPr>
        <w:t xml:space="preserve">В период с 22 по 25 декабря 2014 г. состоялся технический визит делегации Госатомнадзора в Северо-Европейское межрегиональное территориальное управление по надзору за ядерной и радиационной безопасностью Ростехнадзора. Цель визита – изучения российского опыта в области надзора за обеспечением безопасности при изготовлении оборудования для АЭС и порядка участия специалистов Ростехнадзора в процессе аттестации технологии сварки. </w:t>
      </w:r>
    </w:p>
    <w:p w:rsidR="00DA7B9A" w:rsidRPr="00DA7B9A" w:rsidRDefault="00DA7B9A" w:rsidP="00DA7B9A">
      <w:pPr>
        <w:tabs>
          <w:tab w:val="left" w:pos="709"/>
        </w:tabs>
        <w:spacing w:after="120"/>
        <w:ind w:firstLine="567"/>
        <w:jc w:val="both"/>
        <w:rPr>
          <w:sz w:val="28"/>
        </w:rPr>
      </w:pPr>
      <w:r w:rsidRPr="00DA7B9A">
        <w:rPr>
          <w:sz w:val="28"/>
        </w:rPr>
        <w:t>Также в течение 2014 г. представители Ростехнадзора в качестве наблюдателей и консультантов приняли участие в двух инспекциях, проводимых Госатомнадзором на сооружаемой Белорусской АЭС.</w:t>
      </w:r>
    </w:p>
    <w:p w:rsidR="00DA7B9A" w:rsidRPr="00DA7B9A" w:rsidRDefault="00DA7B9A" w:rsidP="00DA7B9A">
      <w:pPr>
        <w:pStyle w:val="3"/>
        <w:spacing w:after="240"/>
        <w:rPr>
          <w:i w:val="0"/>
          <w:sz w:val="28"/>
          <w:szCs w:val="28"/>
        </w:rPr>
      </w:pPr>
      <w:bookmarkStart w:id="0" w:name="_Toc411333505"/>
      <w:r w:rsidRPr="00DA7B9A">
        <w:rPr>
          <w:i w:val="0"/>
          <w:sz w:val="28"/>
          <w:szCs w:val="28"/>
        </w:rPr>
        <w:t xml:space="preserve">Сотрудничество с Турцией </w:t>
      </w:r>
      <w:bookmarkEnd w:id="0"/>
    </w:p>
    <w:p w:rsidR="00DA7B9A" w:rsidRPr="00DA7B9A" w:rsidRDefault="00DA7B9A" w:rsidP="00DA7B9A">
      <w:pPr>
        <w:tabs>
          <w:tab w:val="left" w:pos="709"/>
        </w:tabs>
        <w:spacing w:after="120"/>
        <w:ind w:firstLine="567"/>
        <w:jc w:val="both"/>
        <w:rPr>
          <w:sz w:val="28"/>
        </w:rPr>
      </w:pPr>
      <w:r w:rsidRPr="00DA7B9A">
        <w:rPr>
          <w:sz w:val="28"/>
        </w:rPr>
        <w:t>2</w:t>
      </w:r>
      <w:r w:rsidR="00C814B0">
        <w:rPr>
          <w:sz w:val="28"/>
        </w:rPr>
        <w:t>3-24</w:t>
      </w:r>
      <w:r w:rsidRPr="00DA7B9A">
        <w:rPr>
          <w:sz w:val="28"/>
        </w:rPr>
        <w:t xml:space="preserve"> января 2014 г. представители Ростехнадзора (ФБУ «НТЦ ЯРБ») приняли участие в совещании с Турецким агентством по атомной энергии (ТАЕК) в рамках Рабочей группы по физической защите (</w:t>
      </w:r>
      <w:r w:rsidRPr="00DA7B9A">
        <w:rPr>
          <w:sz w:val="28"/>
          <w:lang w:val="en-US"/>
        </w:rPr>
        <w:t>WG</w:t>
      </w:r>
      <w:r w:rsidRPr="00DA7B9A">
        <w:rPr>
          <w:sz w:val="28"/>
        </w:rPr>
        <w:t xml:space="preserve">06), созданной АО «АЭС АККУЮ» совместно с ТАЕК, где выступили с сообщениями по вопросам требований к обеспечению физической защиты ядерных материалов и ядерных установок, определенных в российских нормативных </w:t>
      </w:r>
      <w:r w:rsidRPr="00DA7B9A">
        <w:rPr>
          <w:sz w:val="28"/>
        </w:rPr>
        <w:lastRenderedPageBreak/>
        <w:t>правовых актах и обсудили Программу по физической защите АЭС «Аккую», представленную специалистами ТАЕК.</w:t>
      </w:r>
    </w:p>
    <w:p w:rsidR="00DA7B9A" w:rsidRPr="00DA7B9A" w:rsidRDefault="00DA7B9A" w:rsidP="00DA7B9A">
      <w:pPr>
        <w:tabs>
          <w:tab w:val="left" w:pos="709"/>
        </w:tabs>
        <w:spacing w:after="120"/>
        <w:ind w:firstLine="567"/>
        <w:jc w:val="both"/>
        <w:rPr>
          <w:sz w:val="28"/>
        </w:rPr>
      </w:pPr>
      <w:r w:rsidRPr="00DA7B9A">
        <w:rPr>
          <w:sz w:val="28"/>
        </w:rPr>
        <w:t>В период с 10 февраля по 7 марта 2014 г. Ростехнадзор (ФБУ «НТЦ ЯРБ») организовал обучение специалистов Турецкого агентства по атомной энергии (ТАЕК) с проведением практических занятий на площадке Нововоронежской АЭС.</w:t>
      </w:r>
    </w:p>
    <w:p w:rsidR="00DA7B9A" w:rsidRPr="00DA7B9A" w:rsidRDefault="00DA7B9A" w:rsidP="00DA7B9A">
      <w:pPr>
        <w:tabs>
          <w:tab w:val="left" w:pos="709"/>
        </w:tabs>
        <w:spacing w:after="120"/>
        <w:ind w:firstLine="567"/>
        <w:jc w:val="both"/>
        <w:rPr>
          <w:sz w:val="28"/>
        </w:rPr>
      </w:pPr>
      <w:r w:rsidRPr="00DA7B9A">
        <w:rPr>
          <w:sz w:val="28"/>
        </w:rPr>
        <w:t>13 марта 2014 г. специалисты Ростехнадзора приняли участие в совещании по вопросу допуска эксплуатационного персонала к работе на АЭС «Аккую» после завершения её сооружения, проходившего в г. Анкара, где выступили с сообщением о подходах и практике проведения аттестации эксплуатационного персонала АЭС в Российской Федерации. В совещании также принимали участие представители ТАЕК и АО «АЭС АККУЮ».</w:t>
      </w:r>
    </w:p>
    <w:p w:rsidR="00DA7B9A" w:rsidRPr="00DA7B9A" w:rsidRDefault="00DA7B9A" w:rsidP="00DA7B9A">
      <w:pPr>
        <w:tabs>
          <w:tab w:val="left" w:pos="709"/>
        </w:tabs>
        <w:spacing w:after="120"/>
        <w:ind w:firstLine="567"/>
        <w:jc w:val="both"/>
        <w:rPr>
          <w:sz w:val="28"/>
        </w:rPr>
      </w:pPr>
      <w:r w:rsidRPr="00DA7B9A">
        <w:rPr>
          <w:sz w:val="28"/>
        </w:rPr>
        <w:t>В период с 14 по 18 июля 2014 г. специалисты ТАЕК приняли участие в качестве наблюдателей в плановой проверке филиала ОАО «Концерн Росэнергоатом» «Нововоронежская АЭС-2» в рамках государственного строительного надзора, проводившейся Д</w:t>
      </w:r>
      <w:r w:rsidR="00426C95">
        <w:rPr>
          <w:sz w:val="28"/>
        </w:rPr>
        <w:t xml:space="preserve">онским </w:t>
      </w:r>
      <w:r w:rsidRPr="00DA7B9A">
        <w:rPr>
          <w:sz w:val="28"/>
        </w:rPr>
        <w:t>МТУ по надзору за ЯРБ Ростехнадзора.</w:t>
      </w:r>
    </w:p>
    <w:p w:rsidR="00DA7B9A" w:rsidRPr="00DA7B9A" w:rsidRDefault="00DA7B9A" w:rsidP="00DA7B9A">
      <w:pPr>
        <w:tabs>
          <w:tab w:val="left" w:pos="709"/>
        </w:tabs>
        <w:spacing w:after="120"/>
        <w:ind w:firstLine="567"/>
        <w:jc w:val="both"/>
        <w:rPr>
          <w:sz w:val="28"/>
        </w:rPr>
      </w:pPr>
      <w:r w:rsidRPr="00DA7B9A">
        <w:rPr>
          <w:sz w:val="28"/>
        </w:rPr>
        <w:t>В период с 1 по 2 октября 2014 г. представители ТАЕК приняли участие в мероприятиях по оценке соответствия оборудования для АЭС, проводившихся ФГУП ВО «Безопасность» на ОАО «Ижорские заводы».</w:t>
      </w:r>
    </w:p>
    <w:p w:rsidR="00DA7B9A" w:rsidRPr="00DA7B9A" w:rsidRDefault="00DA7B9A" w:rsidP="00DA7B9A">
      <w:pPr>
        <w:pStyle w:val="3"/>
        <w:spacing w:before="360" w:after="240"/>
        <w:rPr>
          <w:i w:val="0"/>
          <w:sz w:val="28"/>
          <w:szCs w:val="28"/>
        </w:rPr>
      </w:pPr>
      <w:bookmarkStart w:id="1" w:name="_Toc411333507"/>
      <w:r w:rsidRPr="00DA7B9A">
        <w:rPr>
          <w:i w:val="0"/>
          <w:sz w:val="28"/>
          <w:szCs w:val="28"/>
        </w:rPr>
        <w:t xml:space="preserve">Сотрудничество с Бангладеш </w:t>
      </w:r>
      <w:bookmarkEnd w:id="1"/>
    </w:p>
    <w:p w:rsidR="00DA7B9A" w:rsidRPr="00DA7B9A" w:rsidRDefault="00DA7B9A" w:rsidP="00DA7B9A">
      <w:pPr>
        <w:tabs>
          <w:tab w:val="left" w:pos="709"/>
        </w:tabs>
        <w:spacing w:after="120"/>
        <w:ind w:firstLine="567"/>
        <w:jc w:val="both"/>
        <w:rPr>
          <w:sz w:val="28"/>
        </w:rPr>
      </w:pPr>
      <w:r w:rsidRPr="00DA7B9A">
        <w:rPr>
          <w:sz w:val="28"/>
        </w:rPr>
        <w:t>В период с 22 по 23 июля в Москве проводилось заседание Совместного координационного комитета по вопросам реализации Соглашения между Правительством Российской Федерации и Правительством Народной Республики Бангладеш о сотрудничестве в строительстве атомной электростанции на территории Народной Республики Бангладеш, в котором приняли участие представители Ростехнадзора.</w:t>
      </w:r>
    </w:p>
    <w:p w:rsidR="00DA7B9A" w:rsidRPr="00DA7B9A" w:rsidRDefault="00DA7B9A" w:rsidP="00DA7B9A">
      <w:pPr>
        <w:tabs>
          <w:tab w:val="left" w:pos="709"/>
        </w:tabs>
        <w:spacing w:after="120"/>
        <w:ind w:firstLine="567"/>
        <w:jc w:val="both"/>
        <w:rPr>
          <w:sz w:val="28"/>
        </w:rPr>
      </w:pPr>
      <w:r w:rsidRPr="00DA7B9A">
        <w:rPr>
          <w:sz w:val="28"/>
        </w:rPr>
        <w:t>12 ноября 2014 г. представители Ростехнадзора принимали участие в заседании двусторонней рабочей группы по ядерной инфраструктуре, созданной в рамках межправительственных соглашений о сотрудничестве в области использования атомной энергии и о сооружении АЭС на территории Бангладеш, проводившемся в Москве.</w:t>
      </w:r>
    </w:p>
    <w:p w:rsidR="00DA7B9A" w:rsidRPr="00DA7B9A" w:rsidRDefault="00DA7B9A" w:rsidP="00DA7B9A">
      <w:pPr>
        <w:pStyle w:val="3"/>
        <w:spacing w:before="360" w:after="240"/>
        <w:rPr>
          <w:i w:val="0"/>
          <w:sz w:val="28"/>
          <w:szCs w:val="28"/>
        </w:rPr>
      </w:pPr>
      <w:bookmarkStart w:id="2" w:name="_Toc411333508"/>
      <w:r w:rsidRPr="00DA7B9A">
        <w:rPr>
          <w:i w:val="0"/>
          <w:sz w:val="28"/>
          <w:szCs w:val="28"/>
        </w:rPr>
        <w:t>Сотрудничество с Иордани</w:t>
      </w:r>
      <w:bookmarkEnd w:id="2"/>
      <w:r w:rsidRPr="00DA7B9A">
        <w:rPr>
          <w:i w:val="0"/>
          <w:sz w:val="28"/>
          <w:szCs w:val="28"/>
        </w:rPr>
        <w:t>ей</w:t>
      </w:r>
    </w:p>
    <w:p w:rsidR="00DA7B9A" w:rsidRDefault="00DA7B9A" w:rsidP="00DA7B9A">
      <w:pPr>
        <w:pStyle w:val="a6"/>
        <w:ind w:firstLine="567"/>
        <w:rPr>
          <w:b/>
          <w:sz w:val="28"/>
          <w:szCs w:val="28"/>
        </w:rPr>
      </w:pPr>
      <w:r w:rsidRPr="00E31562">
        <w:rPr>
          <w:sz w:val="28"/>
        </w:rPr>
        <w:t xml:space="preserve">В </w:t>
      </w:r>
      <w:r>
        <w:rPr>
          <w:sz w:val="28"/>
        </w:rPr>
        <w:t xml:space="preserve">отчётный период в </w:t>
      </w:r>
      <w:r w:rsidRPr="00E31562">
        <w:rPr>
          <w:sz w:val="28"/>
        </w:rPr>
        <w:t xml:space="preserve">соответствии с Соглашением между Правительством Российской Федерации и Правительством Иорданского Хашимитского Королевства о сотрудничестве в области использования атомной энергии в мирных целях от 22 мая 2009 г. </w:t>
      </w:r>
      <w:r>
        <w:rPr>
          <w:sz w:val="28"/>
        </w:rPr>
        <w:t>велась работа по согласованию с иорданской стороной и с заинтересованными российскими министерствами и ведомствами проекта Соглашения между Ростехнадзором и</w:t>
      </w:r>
      <w:r w:rsidRPr="00E31562">
        <w:rPr>
          <w:sz w:val="28"/>
        </w:rPr>
        <w:t xml:space="preserve"> Комиссией по регулированию энергетики и полезных ископаемых </w:t>
      </w:r>
      <w:r w:rsidRPr="00E31562">
        <w:rPr>
          <w:sz w:val="28"/>
        </w:rPr>
        <w:lastRenderedPageBreak/>
        <w:t>(Иорданское Хашимитское Королевство) о сотрудничестве в области регулирования ядерной и радиационной безопасности при использовании атомной энергии в мирных целях.</w:t>
      </w:r>
    </w:p>
    <w:p w:rsidR="00DA7B9A" w:rsidRPr="00DA7B9A" w:rsidRDefault="00DA7B9A" w:rsidP="00DA7B9A">
      <w:pPr>
        <w:pStyle w:val="3"/>
        <w:spacing w:before="360" w:after="240"/>
        <w:rPr>
          <w:i w:val="0"/>
          <w:sz w:val="28"/>
          <w:szCs w:val="28"/>
        </w:rPr>
      </w:pPr>
      <w:bookmarkStart w:id="3" w:name="_Toc411333506"/>
      <w:r w:rsidRPr="00DA7B9A">
        <w:rPr>
          <w:i w:val="0"/>
          <w:sz w:val="28"/>
          <w:szCs w:val="28"/>
        </w:rPr>
        <w:t>Сотрудничество с</w:t>
      </w:r>
      <w:r w:rsidRPr="00DA7B9A">
        <w:rPr>
          <w:sz w:val="28"/>
          <w:szCs w:val="28"/>
        </w:rPr>
        <w:t xml:space="preserve"> </w:t>
      </w:r>
      <w:bookmarkEnd w:id="3"/>
      <w:r w:rsidRPr="00DA7B9A">
        <w:rPr>
          <w:i w:val="0"/>
          <w:sz w:val="28"/>
          <w:szCs w:val="28"/>
        </w:rPr>
        <w:t>Ираном</w:t>
      </w:r>
    </w:p>
    <w:p w:rsidR="00DA7B9A" w:rsidRPr="00DA7B9A" w:rsidRDefault="00DA7B9A" w:rsidP="00DA7B9A">
      <w:pPr>
        <w:tabs>
          <w:tab w:val="left" w:pos="709"/>
        </w:tabs>
        <w:spacing w:after="120"/>
        <w:ind w:firstLine="567"/>
        <w:jc w:val="both"/>
        <w:rPr>
          <w:sz w:val="28"/>
        </w:rPr>
      </w:pPr>
      <w:r w:rsidRPr="00DA7B9A">
        <w:rPr>
          <w:sz w:val="28"/>
        </w:rPr>
        <w:t xml:space="preserve">1-3 июля 2014 г. в Москве состоялась рабочая встреча руководителя Ростехнадзора с вице-президентом Организации по атомной энергии Ирана – руководителем Иранского органа ядерного регулирования </w:t>
      </w:r>
      <w:r w:rsidR="00AC0B8B">
        <w:rPr>
          <w:sz w:val="28"/>
        </w:rPr>
        <w:t xml:space="preserve"> </w:t>
      </w:r>
      <w:r w:rsidR="005F21D7">
        <w:rPr>
          <w:sz w:val="28"/>
        </w:rPr>
        <w:t xml:space="preserve">г-ном </w:t>
      </w:r>
      <w:r w:rsidRPr="00DA7B9A">
        <w:rPr>
          <w:sz w:val="28"/>
        </w:rPr>
        <w:t xml:space="preserve">Н. </w:t>
      </w:r>
      <w:proofErr w:type="spellStart"/>
      <w:r w:rsidRPr="00DA7B9A">
        <w:rPr>
          <w:sz w:val="28"/>
        </w:rPr>
        <w:t>Растх</w:t>
      </w:r>
      <w:r w:rsidR="00426C95">
        <w:rPr>
          <w:sz w:val="28"/>
        </w:rPr>
        <w:t>а</w:t>
      </w:r>
      <w:proofErr w:type="spellEnd"/>
      <w:r w:rsidRPr="00DA7B9A">
        <w:rPr>
          <w:sz w:val="28"/>
        </w:rPr>
        <w:t xml:space="preserve">. В рамках встречи состоялся обмен информацией об изменениях, произошедших в системах регулирования обеих стран с момента последней встречи руководителей российского и иранского надзорных ведомств. Обсуждены вопросы, представляющие взаимный интерес. </w:t>
      </w:r>
    </w:p>
    <w:p w:rsidR="00DA7B9A" w:rsidRPr="00DA7B9A" w:rsidRDefault="00DA7B9A" w:rsidP="00DA7B9A">
      <w:pPr>
        <w:tabs>
          <w:tab w:val="left" w:pos="709"/>
        </w:tabs>
        <w:spacing w:after="120"/>
        <w:ind w:firstLine="567"/>
        <w:jc w:val="both"/>
        <w:rPr>
          <w:sz w:val="28"/>
        </w:rPr>
      </w:pPr>
      <w:r w:rsidRPr="00DA7B9A">
        <w:rPr>
          <w:sz w:val="28"/>
        </w:rPr>
        <w:t>22-26 сентября 2014 г. специалисты Иранского органа ядерного регулирования (ИОЯР) принимали участие в качестве наблюдателей в комплексной инспекции безопасности, проводившейся Ростехнадзором на Калининской АЭС.</w:t>
      </w:r>
    </w:p>
    <w:p w:rsidR="00DA7B9A" w:rsidRPr="00DA7B9A" w:rsidRDefault="00DA7B9A" w:rsidP="00DA7B9A">
      <w:pPr>
        <w:tabs>
          <w:tab w:val="left" w:pos="709"/>
        </w:tabs>
        <w:spacing w:after="120"/>
        <w:ind w:firstLine="567"/>
        <w:jc w:val="both"/>
        <w:rPr>
          <w:sz w:val="28"/>
        </w:rPr>
      </w:pPr>
      <w:r w:rsidRPr="00DA7B9A">
        <w:rPr>
          <w:sz w:val="28"/>
        </w:rPr>
        <w:t>В течение года представители ФГУП ВО «Безопасность» на регулярной основе проводили рабочие совещания и консультации с инспекторским составом и другими специалистами ИОЯР на площадке АЭС «Бушер» и в г. Тегеран.</w:t>
      </w:r>
    </w:p>
    <w:p w:rsidR="00DC0371" w:rsidRDefault="00DC0371" w:rsidP="00DA7B9A">
      <w:pPr>
        <w:jc w:val="center"/>
        <w:rPr>
          <w:b/>
          <w:sz w:val="28"/>
          <w:szCs w:val="28"/>
        </w:rPr>
      </w:pPr>
    </w:p>
    <w:p w:rsidR="00F15A63" w:rsidRDefault="00E32E1B" w:rsidP="00DA7B9A">
      <w:pPr>
        <w:jc w:val="center"/>
        <w:rPr>
          <w:b/>
          <w:sz w:val="28"/>
          <w:szCs w:val="28"/>
        </w:rPr>
      </w:pPr>
      <w:r>
        <w:rPr>
          <w:b/>
          <w:sz w:val="28"/>
          <w:szCs w:val="28"/>
        </w:rPr>
        <w:t>3.2</w:t>
      </w:r>
      <w:r w:rsidR="00F15A63">
        <w:rPr>
          <w:b/>
          <w:sz w:val="28"/>
          <w:szCs w:val="28"/>
        </w:rPr>
        <w:t xml:space="preserve"> Международное сотрудничество в области технологического надзора</w:t>
      </w:r>
    </w:p>
    <w:p w:rsidR="00F15A63" w:rsidRDefault="00F15A63" w:rsidP="00DA7B9A">
      <w:pPr>
        <w:jc w:val="both"/>
        <w:rPr>
          <w:sz w:val="28"/>
          <w:szCs w:val="28"/>
        </w:rPr>
      </w:pPr>
    </w:p>
    <w:p w:rsidR="00F15A63" w:rsidRDefault="00F15A63" w:rsidP="00DA7B9A">
      <w:pPr>
        <w:jc w:val="center"/>
        <w:rPr>
          <w:b/>
          <w:i/>
          <w:sz w:val="28"/>
          <w:szCs w:val="28"/>
        </w:rPr>
      </w:pPr>
      <w:r>
        <w:rPr>
          <w:b/>
          <w:i/>
          <w:sz w:val="28"/>
          <w:szCs w:val="28"/>
        </w:rPr>
        <w:t>Многостороннее сотрудничество</w:t>
      </w:r>
    </w:p>
    <w:p w:rsidR="00F15A63" w:rsidRDefault="00F15A63" w:rsidP="00DA7B9A">
      <w:pPr>
        <w:jc w:val="both"/>
        <w:rPr>
          <w:sz w:val="28"/>
          <w:szCs w:val="28"/>
        </w:rPr>
      </w:pPr>
    </w:p>
    <w:p w:rsidR="00F15A63" w:rsidRPr="00925393" w:rsidRDefault="00F15A63" w:rsidP="00DA7B9A">
      <w:pPr>
        <w:pStyle w:val="a4"/>
        <w:widowControl/>
        <w:ind w:firstLine="0"/>
        <w:rPr>
          <w:rFonts w:ascii="Times New Roman" w:hAnsi="Times New Roman"/>
          <w:b/>
          <w:bCs/>
          <w:color w:val="auto"/>
          <w:sz w:val="28"/>
          <w:szCs w:val="24"/>
          <w:lang w:val="ru-RU"/>
        </w:rPr>
      </w:pPr>
      <w:r w:rsidRPr="00925393">
        <w:rPr>
          <w:rFonts w:ascii="Times New Roman" w:hAnsi="Times New Roman"/>
          <w:b/>
          <w:bCs/>
          <w:color w:val="auto"/>
          <w:sz w:val="28"/>
          <w:szCs w:val="24"/>
          <w:lang w:val="ru-RU"/>
        </w:rPr>
        <w:t>Участие в мероприятиях, проводимых в рамках СНГ</w:t>
      </w:r>
    </w:p>
    <w:p w:rsidR="00F15A63" w:rsidRDefault="00F15A63" w:rsidP="00F15A63">
      <w:pPr>
        <w:pStyle w:val="a4"/>
        <w:ind w:firstLine="709"/>
        <w:rPr>
          <w:rFonts w:ascii="Times New Roman" w:hAnsi="Times New Roman"/>
          <w:b/>
          <w:sz w:val="28"/>
          <w:szCs w:val="28"/>
          <w:lang w:val="ru-RU"/>
        </w:rPr>
      </w:pPr>
    </w:p>
    <w:p w:rsidR="00F15A63" w:rsidRPr="0029274A" w:rsidRDefault="00F15A63" w:rsidP="00F15A63">
      <w:pPr>
        <w:ind w:firstLine="709"/>
        <w:jc w:val="both"/>
        <w:rPr>
          <w:color w:val="000000"/>
          <w:sz w:val="28"/>
          <w:szCs w:val="28"/>
        </w:rPr>
      </w:pPr>
      <w:r w:rsidRPr="00EF05E4">
        <w:rPr>
          <w:sz w:val="28"/>
          <w:lang w:val="en-US"/>
        </w:rPr>
        <w:t>X</w:t>
      </w:r>
      <w:r>
        <w:rPr>
          <w:sz w:val="28"/>
          <w:lang w:val="en-US"/>
        </w:rPr>
        <w:t>II</w:t>
      </w:r>
      <w:r>
        <w:rPr>
          <w:sz w:val="28"/>
        </w:rPr>
        <w:t xml:space="preserve"> заседание</w:t>
      </w:r>
      <w:r w:rsidRPr="00EF05E4">
        <w:rPr>
          <w:sz w:val="28"/>
        </w:rPr>
        <w:t xml:space="preserve"> Межгосударственного совета по промышленной безопасности</w:t>
      </w:r>
      <w:r>
        <w:rPr>
          <w:sz w:val="28"/>
        </w:rPr>
        <w:t xml:space="preserve"> </w:t>
      </w:r>
      <w:r w:rsidRPr="00EF05E4">
        <w:rPr>
          <w:sz w:val="28"/>
        </w:rPr>
        <w:t>(далее - МСПБ) стран Содружества Независимых Государств</w:t>
      </w:r>
      <w:r>
        <w:rPr>
          <w:sz w:val="28"/>
        </w:rPr>
        <w:t xml:space="preserve">, состоялось в г. Нахичевань, Азербайджанская Республика, 16-17 сентября 2014 года. В ходе заседания МСПБ Ростехнадзором представлена информация </w:t>
      </w:r>
      <w:r w:rsidRPr="00823DDB">
        <w:rPr>
          <w:color w:val="000000"/>
          <w:sz w:val="28"/>
          <w:szCs w:val="28"/>
        </w:rPr>
        <w:t xml:space="preserve">о внедрении новых подходов к осуществлению государственного контроля и надзора </w:t>
      </w:r>
      <w:r>
        <w:rPr>
          <w:color w:val="000000"/>
          <w:sz w:val="28"/>
          <w:szCs w:val="28"/>
        </w:rPr>
        <w:t xml:space="preserve">на опасных производственных </w:t>
      </w:r>
      <w:r w:rsidRPr="0029274A">
        <w:rPr>
          <w:color w:val="000000"/>
          <w:sz w:val="28"/>
          <w:szCs w:val="28"/>
        </w:rPr>
        <w:t>объектах</w:t>
      </w:r>
      <w:r>
        <w:rPr>
          <w:color w:val="000000"/>
          <w:sz w:val="28"/>
          <w:szCs w:val="28"/>
        </w:rPr>
        <w:t>,</w:t>
      </w:r>
      <w:r w:rsidRPr="0029274A">
        <w:rPr>
          <w:sz w:val="28"/>
          <w:szCs w:val="28"/>
        </w:rPr>
        <w:t xml:space="preserve"> </w:t>
      </w:r>
      <w:r w:rsidRPr="0029274A">
        <w:rPr>
          <w:color w:val="000000"/>
          <w:sz w:val="28"/>
          <w:szCs w:val="28"/>
        </w:rPr>
        <w:t>о результатах перерегистрации опасных производственных объектов</w:t>
      </w:r>
      <w:r w:rsidRPr="00FB2317">
        <w:rPr>
          <w:color w:val="000000"/>
          <w:sz w:val="28"/>
          <w:szCs w:val="28"/>
        </w:rPr>
        <w:t xml:space="preserve"> </w:t>
      </w:r>
      <w:r>
        <w:rPr>
          <w:color w:val="000000"/>
          <w:sz w:val="28"/>
          <w:szCs w:val="28"/>
        </w:rPr>
        <w:t>в соответствии с новой классификацией</w:t>
      </w:r>
      <w:r w:rsidRPr="0029274A">
        <w:rPr>
          <w:color w:val="000000"/>
          <w:sz w:val="28"/>
          <w:szCs w:val="28"/>
        </w:rPr>
        <w:t>, о ходе разработки федеральных норм и правил</w:t>
      </w:r>
      <w:r>
        <w:rPr>
          <w:color w:val="000000"/>
          <w:sz w:val="28"/>
          <w:szCs w:val="28"/>
        </w:rPr>
        <w:t xml:space="preserve"> в области промышленной безопасности и </w:t>
      </w:r>
      <w:r w:rsidRPr="000411AB">
        <w:rPr>
          <w:sz w:val="28"/>
          <w:szCs w:val="28"/>
        </w:rPr>
        <w:t>опыте регулирования безопасности при ведении горных работ</w:t>
      </w:r>
      <w:r>
        <w:rPr>
          <w:sz w:val="28"/>
          <w:szCs w:val="28"/>
        </w:rPr>
        <w:t>.</w:t>
      </w:r>
    </w:p>
    <w:p w:rsidR="00F15A63" w:rsidRDefault="00F15A63" w:rsidP="00F15A63">
      <w:pPr>
        <w:ind w:firstLine="709"/>
        <w:jc w:val="both"/>
        <w:rPr>
          <w:color w:val="000000"/>
          <w:sz w:val="28"/>
          <w:szCs w:val="28"/>
        </w:rPr>
      </w:pPr>
      <w:r>
        <w:rPr>
          <w:color w:val="000000"/>
          <w:sz w:val="28"/>
          <w:szCs w:val="28"/>
        </w:rPr>
        <w:t xml:space="preserve">В соответствии с Планом </w:t>
      </w:r>
      <w:r w:rsidRPr="00BF11F2">
        <w:rPr>
          <w:sz w:val="28"/>
          <w:szCs w:val="28"/>
        </w:rPr>
        <w:t xml:space="preserve">основных мероприятий </w:t>
      </w:r>
      <w:r>
        <w:rPr>
          <w:sz w:val="28"/>
          <w:szCs w:val="28"/>
        </w:rPr>
        <w:t xml:space="preserve">МСПБ </w:t>
      </w:r>
      <w:proofErr w:type="gramStart"/>
      <w:r>
        <w:rPr>
          <w:sz w:val="28"/>
          <w:szCs w:val="28"/>
        </w:rPr>
        <w:t xml:space="preserve">по </w:t>
      </w:r>
      <w:r w:rsidRPr="00BF11F2">
        <w:rPr>
          <w:sz w:val="28"/>
          <w:szCs w:val="28"/>
        </w:rPr>
        <w:t>реализации Соглашения о сотрудничестве в области обеспечения промышленной безопасности на опасных производственных объектах на период</w:t>
      </w:r>
      <w:proofErr w:type="gramEnd"/>
      <w:r w:rsidRPr="00BF11F2">
        <w:rPr>
          <w:sz w:val="28"/>
          <w:szCs w:val="28"/>
        </w:rPr>
        <w:t xml:space="preserve"> до 2017 года</w:t>
      </w:r>
      <w:r w:rsidRPr="006B75EB">
        <w:rPr>
          <w:sz w:val="28"/>
          <w:szCs w:val="28"/>
        </w:rPr>
        <w:t xml:space="preserve"> </w:t>
      </w:r>
      <w:r>
        <w:rPr>
          <w:sz w:val="28"/>
          <w:szCs w:val="28"/>
        </w:rPr>
        <w:t>обеспечивалось размещение  актуализированной  информации на интернет</w:t>
      </w:r>
      <w:r w:rsidR="00CA408C">
        <w:rPr>
          <w:sz w:val="28"/>
          <w:szCs w:val="28"/>
        </w:rPr>
        <w:t>-</w:t>
      </w:r>
      <w:r>
        <w:rPr>
          <w:sz w:val="28"/>
          <w:szCs w:val="28"/>
        </w:rPr>
        <w:t>сайте МСПБ. Ростехнадзором в 2014 году</w:t>
      </w:r>
      <w:r w:rsidRPr="002770CD">
        <w:rPr>
          <w:sz w:val="28"/>
          <w:szCs w:val="28"/>
        </w:rPr>
        <w:t xml:space="preserve"> </w:t>
      </w:r>
      <w:r>
        <w:rPr>
          <w:sz w:val="28"/>
          <w:szCs w:val="28"/>
        </w:rPr>
        <w:t>проведен сопоставительный</w:t>
      </w:r>
      <w:r w:rsidRPr="000411AB">
        <w:rPr>
          <w:sz w:val="28"/>
          <w:szCs w:val="28"/>
        </w:rPr>
        <w:t xml:space="preserve"> анализ систем государственного регулирования промышленной безопасности в области надзора за подъемными сооружениями в странах</w:t>
      </w:r>
      <w:r>
        <w:rPr>
          <w:sz w:val="28"/>
          <w:szCs w:val="28"/>
        </w:rPr>
        <w:t>-</w:t>
      </w:r>
      <w:r w:rsidRPr="000411AB">
        <w:rPr>
          <w:sz w:val="28"/>
          <w:szCs w:val="28"/>
        </w:rPr>
        <w:t>участницах МСПБ</w:t>
      </w:r>
      <w:r>
        <w:rPr>
          <w:sz w:val="28"/>
          <w:szCs w:val="28"/>
        </w:rPr>
        <w:t xml:space="preserve">. </w:t>
      </w:r>
    </w:p>
    <w:p w:rsidR="00F15A63" w:rsidRPr="00E567AA" w:rsidRDefault="00F15A63" w:rsidP="00F15A63">
      <w:pPr>
        <w:ind w:firstLine="709"/>
        <w:contextualSpacing/>
        <w:jc w:val="both"/>
        <w:rPr>
          <w:sz w:val="28"/>
          <w:szCs w:val="28"/>
        </w:rPr>
      </w:pPr>
      <w:r w:rsidRPr="00E567AA">
        <w:rPr>
          <w:sz w:val="28"/>
          <w:szCs w:val="28"/>
        </w:rPr>
        <w:lastRenderedPageBreak/>
        <w:t>В рамках работы Электроэнергетического Совета СНГ (ЭЭС СНГ)</w:t>
      </w:r>
      <w:r w:rsidRPr="00E567AA">
        <w:t xml:space="preserve"> </w:t>
      </w:r>
      <w:r w:rsidRPr="00E567AA">
        <w:rPr>
          <w:sz w:val="28"/>
          <w:szCs w:val="28"/>
        </w:rPr>
        <w:t xml:space="preserve">и в соответствии с Планом работы Комиссии по координации сотрудничества государственных органов энергетического надзора государств-участников СНГ (КГЭН) на 2013-2015 годы в 2014 г. Ростехнадзор принял участие в </w:t>
      </w:r>
      <w:r>
        <w:rPr>
          <w:sz w:val="28"/>
          <w:szCs w:val="28"/>
        </w:rPr>
        <w:t>следующих</w:t>
      </w:r>
      <w:r w:rsidRPr="00E567AA">
        <w:rPr>
          <w:sz w:val="28"/>
          <w:szCs w:val="28"/>
        </w:rPr>
        <w:t xml:space="preserve"> мероприятиях:</w:t>
      </w:r>
    </w:p>
    <w:p w:rsidR="00F15A63" w:rsidRDefault="00F15A63" w:rsidP="00F15A63">
      <w:pPr>
        <w:ind w:firstLine="709"/>
        <w:contextualSpacing/>
        <w:jc w:val="both"/>
        <w:rPr>
          <w:sz w:val="28"/>
          <w:szCs w:val="28"/>
        </w:rPr>
      </w:pPr>
      <w:r w:rsidRPr="00E567AA">
        <w:rPr>
          <w:sz w:val="28"/>
          <w:szCs w:val="28"/>
        </w:rPr>
        <w:t>-</w:t>
      </w:r>
      <w:r w:rsidRPr="00E567AA">
        <w:t xml:space="preserve"> </w:t>
      </w:r>
      <w:r w:rsidR="00AF212A">
        <w:t>в</w:t>
      </w:r>
      <w:r>
        <w:t xml:space="preserve"> </w:t>
      </w:r>
      <w:r w:rsidRPr="00E567AA">
        <w:rPr>
          <w:sz w:val="28"/>
          <w:szCs w:val="28"/>
        </w:rPr>
        <w:t>45</w:t>
      </w:r>
      <w:r>
        <w:rPr>
          <w:sz w:val="28"/>
          <w:szCs w:val="28"/>
        </w:rPr>
        <w:t>-ом (</w:t>
      </w:r>
      <w:r w:rsidRPr="00E567AA">
        <w:rPr>
          <w:sz w:val="28"/>
          <w:szCs w:val="28"/>
        </w:rPr>
        <w:t>г. Баку, Азербайджанская Республика, 24-26 апреля 2014 го</w:t>
      </w:r>
      <w:r>
        <w:rPr>
          <w:sz w:val="28"/>
          <w:szCs w:val="28"/>
        </w:rPr>
        <w:t xml:space="preserve">да) и 46-ом заседаниях </w:t>
      </w:r>
      <w:r w:rsidRPr="00E567AA">
        <w:rPr>
          <w:sz w:val="28"/>
          <w:szCs w:val="28"/>
        </w:rPr>
        <w:t>ЭЭС СНГ</w:t>
      </w:r>
      <w:r>
        <w:rPr>
          <w:sz w:val="28"/>
          <w:szCs w:val="28"/>
        </w:rPr>
        <w:t xml:space="preserve"> (г. Сочи, 24 октября 2014 года), в ходе которых</w:t>
      </w:r>
      <w:r w:rsidRPr="00E567AA">
        <w:rPr>
          <w:sz w:val="28"/>
          <w:szCs w:val="28"/>
        </w:rPr>
        <w:t xml:space="preserve"> Электроэнергетическим Советом СНГ</w:t>
      </w:r>
      <w:r w:rsidRPr="00A16634">
        <w:rPr>
          <w:sz w:val="28"/>
          <w:szCs w:val="28"/>
        </w:rPr>
        <w:t xml:space="preserve"> </w:t>
      </w:r>
      <w:r>
        <w:rPr>
          <w:sz w:val="28"/>
          <w:szCs w:val="28"/>
        </w:rPr>
        <w:t>были</w:t>
      </w:r>
      <w:r w:rsidRPr="00E567AA">
        <w:rPr>
          <w:sz w:val="28"/>
          <w:szCs w:val="28"/>
        </w:rPr>
        <w:t xml:space="preserve"> утвержден</w:t>
      </w:r>
      <w:r>
        <w:rPr>
          <w:sz w:val="28"/>
          <w:szCs w:val="28"/>
        </w:rPr>
        <w:t>ы:</w:t>
      </w:r>
      <w:r w:rsidRPr="00E567AA">
        <w:rPr>
          <w:sz w:val="28"/>
          <w:szCs w:val="28"/>
        </w:rPr>
        <w:t xml:space="preserve"> </w:t>
      </w:r>
    </w:p>
    <w:p w:rsidR="00F15A63" w:rsidRDefault="00F15A63" w:rsidP="00F15A63">
      <w:pPr>
        <w:ind w:firstLine="709"/>
        <w:contextualSpacing/>
        <w:jc w:val="both"/>
        <w:rPr>
          <w:sz w:val="28"/>
          <w:szCs w:val="28"/>
        </w:rPr>
      </w:pPr>
      <w:r w:rsidRPr="00E567AA">
        <w:rPr>
          <w:sz w:val="28"/>
          <w:szCs w:val="28"/>
        </w:rPr>
        <w:t>проект Методических указаний по проверке технического состояния и организации эксплуатации линий электропередачи, распределительных (переключательных) пункто</w:t>
      </w:r>
      <w:r>
        <w:rPr>
          <w:sz w:val="28"/>
          <w:szCs w:val="28"/>
        </w:rPr>
        <w:t>в и трансформаторных подстанций;</w:t>
      </w:r>
    </w:p>
    <w:p w:rsidR="00F15A63" w:rsidRDefault="00F15A63" w:rsidP="00F15A63">
      <w:pPr>
        <w:ind w:firstLine="709"/>
        <w:contextualSpacing/>
        <w:jc w:val="both"/>
        <w:rPr>
          <w:sz w:val="28"/>
          <w:szCs w:val="28"/>
        </w:rPr>
      </w:pPr>
      <w:r w:rsidRPr="00E567AA">
        <w:rPr>
          <w:sz w:val="28"/>
          <w:szCs w:val="28"/>
        </w:rPr>
        <w:t>проект Программы сотрудничества государственных органов энергетического надзора государств-участников СНГ</w:t>
      </w:r>
      <w:r>
        <w:rPr>
          <w:sz w:val="28"/>
          <w:szCs w:val="28"/>
        </w:rPr>
        <w:t xml:space="preserve"> до 2020 года;</w:t>
      </w:r>
    </w:p>
    <w:p w:rsidR="00F15A63" w:rsidRDefault="00F15A63" w:rsidP="00F15A63">
      <w:pPr>
        <w:ind w:firstLine="709"/>
        <w:contextualSpacing/>
        <w:jc w:val="both"/>
        <w:rPr>
          <w:sz w:val="28"/>
          <w:szCs w:val="28"/>
        </w:rPr>
      </w:pPr>
      <w:r>
        <w:rPr>
          <w:sz w:val="28"/>
          <w:szCs w:val="28"/>
        </w:rPr>
        <w:t xml:space="preserve">решение о включении в </w:t>
      </w:r>
      <w:r w:rsidRPr="00E567AA">
        <w:rPr>
          <w:sz w:val="28"/>
          <w:szCs w:val="28"/>
        </w:rPr>
        <w:t>План ра</w:t>
      </w:r>
      <w:r>
        <w:rPr>
          <w:sz w:val="28"/>
          <w:szCs w:val="28"/>
        </w:rPr>
        <w:t>боты КГЭН на 2016 год разработки</w:t>
      </w:r>
      <w:r w:rsidRPr="00E567AA">
        <w:rPr>
          <w:sz w:val="28"/>
          <w:szCs w:val="28"/>
        </w:rPr>
        <w:t xml:space="preserve"> проекта Правил техники безопасности при эксплуатации электроустановок</w:t>
      </w:r>
      <w:r>
        <w:rPr>
          <w:sz w:val="28"/>
          <w:szCs w:val="28"/>
        </w:rPr>
        <w:t>.</w:t>
      </w:r>
      <w:r w:rsidRPr="00E567AA">
        <w:rPr>
          <w:sz w:val="28"/>
          <w:szCs w:val="28"/>
        </w:rPr>
        <w:t xml:space="preserve"> </w:t>
      </w:r>
    </w:p>
    <w:p w:rsidR="00F15A63" w:rsidRPr="00E567AA" w:rsidRDefault="00F15A63" w:rsidP="00F15A63">
      <w:pPr>
        <w:ind w:firstLine="709"/>
        <w:contextualSpacing/>
        <w:jc w:val="both"/>
        <w:rPr>
          <w:sz w:val="28"/>
          <w:szCs w:val="28"/>
        </w:rPr>
      </w:pPr>
      <w:r w:rsidRPr="00E567AA">
        <w:rPr>
          <w:sz w:val="28"/>
          <w:szCs w:val="28"/>
        </w:rPr>
        <w:t xml:space="preserve">- </w:t>
      </w:r>
      <w:r w:rsidR="00AF212A">
        <w:rPr>
          <w:sz w:val="28"/>
          <w:szCs w:val="28"/>
        </w:rPr>
        <w:t>в</w:t>
      </w:r>
      <w:r w:rsidRPr="00E567AA">
        <w:rPr>
          <w:sz w:val="28"/>
          <w:szCs w:val="28"/>
        </w:rPr>
        <w:t xml:space="preserve"> 4-м </w:t>
      </w:r>
      <w:r>
        <w:rPr>
          <w:sz w:val="28"/>
          <w:szCs w:val="28"/>
        </w:rPr>
        <w:t>(</w:t>
      </w:r>
      <w:r w:rsidRPr="00E567AA">
        <w:rPr>
          <w:sz w:val="28"/>
          <w:szCs w:val="28"/>
        </w:rPr>
        <w:t xml:space="preserve">г. Москва, 3-4 апреля 2014 года); </w:t>
      </w:r>
      <w:proofErr w:type="gramStart"/>
      <w:r>
        <w:rPr>
          <w:sz w:val="28"/>
          <w:szCs w:val="28"/>
        </w:rPr>
        <w:t>и 5-м (</w:t>
      </w:r>
      <w:r w:rsidRPr="00E567AA">
        <w:rPr>
          <w:sz w:val="28"/>
          <w:szCs w:val="28"/>
        </w:rPr>
        <w:t xml:space="preserve">г. </w:t>
      </w:r>
      <w:proofErr w:type="spellStart"/>
      <w:r w:rsidRPr="00E567AA">
        <w:rPr>
          <w:sz w:val="28"/>
          <w:szCs w:val="28"/>
        </w:rPr>
        <w:t>Чолпон-Ата</w:t>
      </w:r>
      <w:proofErr w:type="spellEnd"/>
      <w:r w:rsidRPr="00E567AA">
        <w:rPr>
          <w:sz w:val="28"/>
          <w:szCs w:val="28"/>
        </w:rPr>
        <w:t xml:space="preserve">, </w:t>
      </w:r>
      <w:r>
        <w:rPr>
          <w:sz w:val="28"/>
          <w:szCs w:val="28"/>
        </w:rPr>
        <w:t>Киргизия, 17-20 сентября 2014 года) заседаниях</w:t>
      </w:r>
      <w:r w:rsidRPr="00E567AA">
        <w:rPr>
          <w:sz w:val="28"/>
          <w:szCs w:val="28"/>
        </w:rPr>
        <w:t xml:space="preserve"> КГЭН, </w:t>
      </w:r>
      <w:r>
        <w:rPr>
          <w:sz w:val="28"/>
          <w:szCs w:val="28"/>
        </w:rPr>
        <w:t>в ходе которых</w:t>
      </w:r>
      <w:r w:rsidRPr="00E567AA">
        <w:rPr>
          <w:sz w:val="28"/>
          <w:szCs w:val="28"/>
        </w:rPr>
        <w:t xml:space="preserve"> рассмотрены проекты методических указаний по проверке технического состояния и организации эксплуатации</w:t>
      </w:r>
      <w:r>
        <w:rPr>
          <w:sz w:val="28"/>
          <w:szCs w:val="28"/>
        </w:rPr>
        <w:t xml:space="preserve"> </w:t>
      </w:r>
      <w:r w:rsidRPr="00E567AA">
        <w:rPr>
          <w:sz w:val="28"/>
          <w:szCs w:val="28"/>
        </w:rPr>
        <w:t>линий электропередачи, распределительных (переключательных) пунктов и трансформаторных подстанций и гармонизации Правил по охране труда при</w:t>
      </w:r>
      <w:r>
        <w:rPr>
          <w:sz w:val="28"/>
          <w:szCs w:val="28"/>
        </w:rPr>
        <w:t xml:space="preserve"> эксплуатации электроустановок, а также</w:t>
      </w:r>
      <w:r w:rsidRPr="00E567AA">
        <w:rPr>
          <w:sz w:val="28"/>
          <w:szCs w:val="28"/>
        </w:rPr>
        <w:t xml:space="preserve"> принято решение о </w:t>
      </w:r>
      <w:r>
        <w:rPr>
          <w:sz w:val="28"/>
          <w:szCs w:val="28"/>
        </w:rPr>
        <w:t>подготовке</w:t>
      </w:r>
      <w:r w:rsidRPr="00E567AA">
        <w:t xml:space="preserve"> </w:t>
      </w:r>
      <w:r w:rsidRPr="00E567AA">
        <w:rPr>
          <w:sz w:val="28"/>
          <w:szCs w:val="28"/>
        </w:rPr>
        <w:t>проекта Правил техники безопасности при эксплуатации электроустановок в государствах-участниках СНГ на основе</w:t>
      </w:r>
      <w:proofErr w:type="gramEnd"/>
      <w:r w:rsidRPr="00E567AA">
        <w:rPr>
          <w:sz w:val="28"/>
          <w:szCs w:val="28"/>
        </w:rPr>
        <w:t xml:space="preserve"> нормативных актов Российской Федерации</w:t>
      </w:r>
      <w:r>
        <w:rPr>
          <w:sz w:val="28"/>
          <w:szCs w:val="28"/>
        </w:rPr>
        <w:t>.</w:t>
      </w:r>
    </w:p>
    <w:p w:rsidR="00F15A63" w:rsidRDefault="00F15A63" w:rsidP="00F15A63">
      <w:pPr>
        <w:ind w:firstLine="709"/>
        <w:jc w:val="both"/>
        <w:rPr>
          <w:sz w:val="28"/>
        </w:rPr>
      </w:pPr>
      <w:r>
        <w:rPr>
          <w:sz w:val="28"/>
        </w:rPr>
        <w:t>Представители Ростехнадзора также приняли участие в следующих мероприятиях, проводимых по линии СНГ:</w:t>
      </w:r>
    </w:p>
    <w:p w:rsidR="00F15A63" w:rsidRDefault="00F15A63" w:rsidP="00F15A63">
      <w:pPr>
        <w:autoSpaceDE w:val="0"/>
        <w:autoSpaceDN w:val="0"/>
        <w:adjustRightInd w:val="0"/>
        <w:ind w:firstLine="709"/>
        <w:jc w:val="both"/>
        <w:rPr>
          <w:sz w:val="28"/>
        </w:rPr>
      </w:pPr>
      <w:r>
        <w:rPr>
          <w:sz w:val="28"/>
        </w:rPr>
        <w:t xml:space="preserve">- </w:t>
      </w:r>
      <w:r w:rsidRPr="000E3D83">
        <w:rPr>
          <w:sz w:val="28"/>
          <w:szCs w:val="28"/>
        </w:rPr>
        <w:t>совещани</w:t>
      </w:r>
      <w:r w:rsidR="00145ED2">
        <w:rPr>
          <w:sz w:val="28"/>
          <w:szCs w:val="28"/>
        </w:rPr>
        <w:t>е</w:t>
      </w:r>
      <w:r w:rsidRPr="000E3D83">
        <w:rPr>
          <w:sz w:val="28"/>
          <w:szCs w:val="28"/>
        </w:rPr>
        <w:t xml:space="preserve"> российской части рабочей группы Межправительственной Российско-Казахстанской комиссии по комплексу Байконур (</w:t>
      </w:r>
      <w:proofErr w:type="gramStart"/>
      <w:r w:rsidRPr="000E3D83">
        <w:rPr>
          <w:sz w:val="28"/>
          <w:szCs w:val="28"/>
        </w:rPr>
        <w:t>г</w:t>
      </w:r>
      <w:proofErr w:type="gramEnd"/>
      <w:r w:rsidRPr="000E3D83">
        <w:rPr>
          <w:sz w:val="28"/>
          <w:szCs w:val="28"/>
        </w:rPr>
        <w:t>. Байконур, Казахстан, 11</w:t>
      </w:r>
      <w:r w:rsidR="00CA408C">
        <w:rPr>
          <w:sz w:val="28"/>
          <w:szCs w:val="28"/>
        </w:rPr>
        <w:t>-</w:t>
      </w:r>
      <w:r w:rsidRPr="000E3D83">
        <w:rPr>
          <w:sz w:val="28"/>
          <w:szCs w:val="28"/>
        </w:rPr>
        <w:t xml:space="preserve">13 февраля </w:t>
      </w:r>
      <w:r>
        <w:rPr>
          <w:sz w:val="28"/>
          <w:szCs w:val="28"/>
        </w:rPr>
        <w:t>2014 г.)</w:t>
      </w:r>
      <w:r w:rsidRPr="000E3D83">
        <w:rPr>
          <w:sz w:val="28"/>
          <w:szCs w:val="28"/>
        </w:rPr>
        <w:t xml:space="preserve"> для решения </w:t>
      </w:r>
      <w:r>
        <w:rPr>
          <w:sz w:val="28"/>
          <w:szCs w:val="28"/>
        </w:rPr>
        <w:t xml:space="preserve">вопроса </w:t>
      </w:r>
      <w:r w:rsidRPr="000E3D83">
        <w:rPr>
          <w:sz w:val="28"/>
          <w:szCs w:val="28"/>
        </w:rPr>
        <w:t xml:space="preserve">по осуществлению энергетического надзора в части </w:t>
      </w:r>
      <w:r>
        <w:rPr>
          <w:sz w:val="28"/>
          <w:szCs w:val="28"/>
        </w:rPr>
        <w:t>выполнения</w:t>
      </w:r>
      <w:r w:rsidRPr="000E3D83">
        <w:rPr>
          <w:sz w:val="28"/>
          <w:szCs w:val="28"/>
        </w:rPr>
        <w:t xml:space="preserve"> технических требований</w:t>
      </w:r>
      <w:r>
        <w:rPr>
          <w:sz w:val="28"/>
          <w:szCs w:val="28"/>
        </w:rPr>
        <w:t xml:space="preserve"> нормативных </w:t>
      </w:r>
      <w:r w:rsidRPr="000E3D83">
        <w:rPr>
          <w:sz w:val="28"/>
          <w:szCs w:val="28"/>
        </w:rPr>
        <w:t>правовых актов в сфере электроэнергетик</w:t>
      </w:r>
      <w:r>
        <w:rPr>
          <w:sz w:val="28"/>
          <w:szCs w:val="28"/>
        </w:rPr>
        <w:t>и</w:t>
      </w:r>
      <w:r w:rsidRPr="000E3D83">
        <w:rPr>
          <w:sz w:val="28"/>
          <w:szCs w:val="28"/>
        </w:rPr>
        <w:t xml:space="preserve"> Республики Казахстан  на объектах энергоснабжающих предприятий г. Байконур.</w:t>
      </w:r>
    </w:p>
    <w:p w:rsidR="00F15A63" w:rsidRDefault="00F15A63" w:rsidP="00F15A63">
      <w:pPr>
        <w:ind w:firstLine="720"/>
        <w:jc w:val="both"/>
        <w:rPr>
          <w:sz w:val="28"/>
        </w:rPr>
      </w:pPr>
      <w:r>
        <w:rPr>
          <w:sz w:val="28"/>
        </w:rPr>
        <w:t>- встреч</w:t>
      </w:r>
      <w:r w:rsidR="00145ED2">
        <w:rPr>
          <w:sz w:val="28"/>
        </w:rPr>
        <w:t>а</w:t>
      </w:r>
      <w:r>
        <w:rPr>
          <w:sz w:val="28"/>
        </w:rPr>
        <w:t xml:space="preserve"> с </w:t>
      </w:r>
      <w:r w:rsidRPr="00D8614A">
        <w:rPr>
          <w:sz w:val="28"/>
        </w:rPr>
        <w:t>делегацией Службы по государственному надзору за безопасным ведением работ в промышленности и горному надзору при Правительстве Республики Таджикистан</w:t>
      </w:r>
      <w:r w:rsidRPr="00A52A79">
        <w:rPr>
          <w:sz w:val="28"/>
          <w:szCs w:val="28"/>
        </w:rPr>
        <w:t xml:space="preserve"> </w:t>
      </w:r>
      <w:r>
        <w:rPr>
          <w:sz w:val="28"/>
          <w:szCs w:val="28"/>
        </w:rPr>
        <w:t xml:space="preserve">с целью ознакомления таджикских специалистов с </w:t>
      </w:r>
      <w:r w:rsidRPr="00104236">
        <w:rPr>
          <w:sz w:val="28"/>
          <w:szCs w:val="28"/>
        </w:rPr>
        <w:t xml:space="preserve">практикой </w:t>
      </w:r>
      <w:r w:rsidRPr="00104236">
        <w:rPr>
          <w:rStyle w:val="af"/>
          <w:b w:val="0"/>
          <w:color w:val="000000"/>
          <w:sz w:val="28"/>
          <w:szCs w:val="28"/>
        </w:rPr>
        <w:t>осуществления надзора инспекторами Ростехнадзора на поднадзорных объектах</w:t>
      </w:r>
      <w:r>
        <w:rPr>
          <w:rStyle w:val="af"/>
          <w:b w:val="0"/>
          <w:color w:val="000000"/>
          <w:sz w:val="28"/>
          <w:szCs w:val="28"/>
        </w:rPr>
        <w:t xml:space="preserve"> </w:t>
      </w:r>
      <w:r>
        <w:rPr>
          <w:sz w:val="28"/>
        </w:rPr>
        <w:t>(</w:t>
      </w:r>
      <w:proofErr w:type="gramStart"/>
      <w:r w:rsidRPr="0041015E">
        <w:rPr>
          <w:sz w:val="28"/>
        </w:rPr>
        <w:t>г</w:t>
      </w:r>
      <w:proofErr w:type="gramEnd"/>
      <w:r w:rsidRPr="0041015E">
        <w:rPr>
          <w:sz w:val="28"/>
        </w:rPr>
        <w:t>.</w:t>
      </w:r>
      <w:r>
        <w:rPr>
          <w:sz w:val="28"/>
        </w:rPr>
        <w:t xml:space="preserve"> </w:t>
      </w:r>
      <w:r w:rsidRPr="0041015E">
        <w:rPr>
          <w:sz w:val="28"/>
        </w:rPr>
        <w:t>Оренбург</w:t>
      </w:r>
      <w:r>
        <w:rPr>
          <w:sz w:val="28"/>
        </w:rPr>
        <w:t xml:space="preserve">, г. Орск, </w:t>
      </w:r>
      <w:r w:rsidRPr="0041015E">
        <w:rPr>
          <w:sz w:val="28"/>
        </w:rPr>
        <w:t>17</w:t>
      </w:r>
      <w:r>
        <w:rPr>
          <w:sz w:val="28"/>
        </w:rPr>
        <w:t>-</w:t>
      </w:r>
      <w:r w:rsidRPr="00CA408C">
        <w:rPr>
          <w:sz w:val="28"/>
        </w:rPr>
        <w:t>22</w:t>
      </w:r>
      <w:r w:rsidRPr="0041015E">
        <w:rPr>
          <w:sz w:val="28"/>
        </w:rPr>
        <w:t xml:space="preserve"> </w:t>
      </w:r>
      <w:r>
        <w:rPr>
          <w:sz w:val="28"/>
        </w:rPr>
        <w:t xml:space="preserve">марта </w:t>
      </w:r>
      <w:r w:rsidRPr="0041015E">
        <w:rPr>
          <w:sz w:val="28"/>
        </w:rPr>
        <w:t>2014 г.</w:t>
      </w:r>
      <w:r>
        <w:rPr>
          <w:sz w:val="28"/>
        </w:rPr>
        <w:t>);</w:t>
      </w:r>
    </w:p>
    <w:p w:rsidR="00F15A63" w:rsidRDefault="00F15A63" w:rsidP="00F15A63">
      <w:pPr>
        <w:ind w:firstLine="709"/>
        <w:jc w:val="both"/>
        <w:rPr>
          <w:sz w:val="28"/>
        </w:rPr>
      </w:pPr>
      <w:proofErr w:type="gramStart"/>
      <w:r>
        <w:rPr>
          <w:sz w:val="28"/>
        </w:rPr>
        <w:t>- встреч</w:t>
      </w:r>
      <w:r w:rsidR="00145ED2">
        <w:rPr>
          <w:sz w:val="28"/>
        </w:rPr>
        <w:t>и</w:t>
      </w:r>
      <w:r>
        <w:rPr>
          <w:sz w:val="28"/>
        </w:rPr>
        <w:t xml:space="preserve"> </w:t>
      </w:r>
      <w:r w:rsidR="00B1009E">
        <w:rPr>
          <w:sz w:val="28"/>
        </w:rPr>
        <w:t xml:space="preserve">с </w:t>
      </w:r>
      <w:r>
        <w:rPr>
          <w:sz w:val="28"/>
        </w:rPr>
        <w:t xml:space="preserve">руководством и экспертами </w:t>
      </w:r>
      <w:r w:rsidRPr="00C2544F">
        <w:rPr>
          <w:sz w:val="28"/>
        </w:rPr>
        <w:t>Департамент</w:t>
      </w:r>
      <w:r>
        <w:rPr>
          <w:sz w:val="28"/>
        </w:rPr>
        <w:t>а</w:t>
      </w:r>
      <w:r w:rsidRPr="00C2544F">
        <w:rPr>
          <w:sz w:val="28"/>
        </w:rPr>
        <w:t xml:space="preserve"> по надзору за безопасным ведением работ в промышленности Министерства по чрезвычайным ситуациям Республики Беларусь </w:t>
      </w:r>
      <w:r w:rsidRPr="00BA1FB6">
        <w:rPr>
          <w:spacing w:val="-6"/>
          <w:sz w:val="28"/>
          <w:szCs w:val="28"/>
        </w:rPr>
        <w:t>с целью обсуждения реализации Технических регламентов Таможенного союза</w:t>
      </w:r>
      <w:r>
        <w:rPr>
          <w:spacing w:val="-6"/>
          <w:sz w:val="28"/>
          <w:szCs w:val="28"/>
        </w:rPr>
        <w:t>, необходимости</w:t>
      </w:r>
      <w:r>
        <w:rPr>
          <w:sz w:val="28"/>
        </w:rPr>
        <w:t xml:space="preserve"> </w:t>
      </w:r>
      <w:r w:rsidRPr="003406F2">
        <w:rPr>
          <w:sz w:val="28"/>
        </w:rPr>
        <w:t>продолжения совместной работы по совершенствованию надзорной деятельности и выработке единых подходов и методик в обеспечении требований промышленной безопасности</w:t>
      </w:r>
      <w:r>
        <w:rPr>
          <w:sz w:val="28"/>
        </w:rPr>
        <w:t xml:space="preserve"> (Москва,</w:t>
      </w:r>
      <w:r w:rsidRPr="00C2544F">
        <w:rPr>
          <w:sz w:val="28"/>
        </w:rPr>
        <w:t xml:space="preserve"> 15</w:t>
      </w:r>
      <w:r w:rsidR="00CA408C">
        <w:rPr>
          <w:sz w:val="28"/>
        </w:rPr>
        <w:t>-</w:t>
      </w:r>
      <w:r>
        <w:rPr>
          <w:sz w:val="28"/>
        </w:rPr>
        <w:t xml:space="preserve">17 апреля </w:t>
      </w:r>
      <w:r w:rsidRPr="00C2544F">
        <w:rPr>
          <w:sz w:val="28"/>
        </w:rPr>
        <w:t>2014</w:t>
      </w:r>
      <w:r>
        <w:rPr>
          <w:sz w:val="28"/>
        </w:rPr>
        <w:t xml:space="preserve"> </w:t>
      </w:r>
      <w:r w:rsidRPr="00C2544F">
        <w:rPr>
          <w:sz w:val="28"/>
        </w:rPr>
        <w:t>г</w:t>
      </w:r>
      <w:r>
        <w:rPr>
          <w:sz w:val="28"/>
        </w:rPr>
        <w:t>.,</w:t>
      </w:r>
      <w:r w:rsidR="00CA408C">
        <w:rPr>
          <w:sz w:val="28"/>
        </w:rPr>
        <w:t xml:space="preserve"> </w:t>
      </w:r>
      <w:r>
        <w:rPr>
          <w:sz w:val="28"/>
        </w:rPr>
        <w:t>г.</w:t>
      </w:r>
      <w:r w:rsidR="00CA408C">
        <w:rPr>
          <w:sz w:val="28"/>
        </w:rPr>
        <w:t> </w:t>
      </w:r>
      <w:r>
        <w:rPr>
          <w:sz w:val="28"/>
        </w:rPr>
        <w:t>Минск, 23</w:t>
      </w:r>
      <w:r w:rsidR="00CA408C">
        <w:rPr>
          <w:sz w:val="28"/>
        </w:rPr>
        <w:t>-</w:t>
      </w:r>
      <w:r>
        <w:rPr>
          <w:sz w:val="28"/>
        </w:rPr>
        <w:t>27 июня 2014 года);</w:t>
      </w:r>
      <w:proofErr w:type="gramEnd"/>
    </w:p>
    <w:p w:rsidR="00F15A63" w:rsidRDefault="00F15A63" w:rsidP="00F15A63">
      <w:pPr>
        <w:ind w:firstLine="709"/>
        <w:jc w:val="both"/>
        <w:rPr>
          <w:sz w:val="28"/>
          <w:szCs w:val="28"/>
        </w:rPr>
      </w:pPr>
      <w:r>
        <w:rPr>
          <w:sz w:val="28"/>
          <w:szCs w:val="28"/>
        </w:rPr>
        <w:lastRenderedPageBreak/>
        <w:t xml:space="preserve">- </w:t>
      </w:r>
      <w:r w:rsidRPr="00DC51B1">
        <w:rPr>
          <w:sz w:val="28"/>
          <w:szCs w:val="28"/>
        </w:rPr>
        <w:t>рабоч</w:t>
      </w:r>
      <w:r>
        <w:rPr>
          <w:sz w:val="28"/>
          <w:szCs w:val="28"/>
        </w:rPr>
        <w:t>и</w:t>
      </w:r>
      <w:r w:rsidR="00145ED2">
        <w:rPr>
          <w:sz w:val="28"/>
          <w:szCs w:val="28"/>
        </w:rPr>
        <w:t>е</w:t>
      </w:r>
      <w:r w:rsidRPr="00DC51B1">
        <w:rPr>
          <w:sz w:val="28"/>
          <w:szCs w:val="28"/>
        </w:rPr>
        <w:t xml:space="preserve"> встреч</w:t>
      </w:r>
      <w:r w:rsidR="00145ED2">
        <w:rPr>
          <w:sz w:val="28"/>
          <w:szCs w:val="28"/>
        </w:rPr>
        <w:t>и</w:t>
      </w:r>
      <w:r w:rsidRPr="00DC51B1">
        <w:rPr>
          <w:sz w:val="28"/>
          <w:szCs w:val="28"/>
        </w:rPr>
        <w:t xml:space="preserve"> с делегацией Государственного комитета по стандартизации Республики Беларусь </w:t>
      </w:r>
      <w:r>
        <w:rPr>
          <w:sz w:val="28"/>
          <w:szCs w:val="28"/>
        </w:rPr>
        <w:t>с целью обмена опытом при осуществлении</w:t>
      </w:r>
      <w:r w:rsidRPr="00DC51B1">
        <w:rPr>
          <w:sz w:val="28"/>
          <w:szCs w:val="28"/>
        </w:rPr>
        <w:t xml:space="preserve"> государственного строительного надзора</w:t>
      </w:r>
      <w:r>
        <w:rPr>
          <w:sz w:val="28"/>
          <w:szCs w:val="28"/>
        </w:rPr>
        <w:t xml:space="preserve"> (</w:t>
      </w:r>
      <w:proofErr w:type="gramStart"/>
      <w:r>
        <w:rPr>
          <w:sz w:val="28"/>
          <w:szCs w:val="28"/>
        </w:rPr>
        <w:t>г</w:t>
      </w:r>
      <w:proofErr w:type="gramEnd"/>
      <w:r>
        <w:rPr>
          <w:sz w:val="28"/>
          <w:szCs w:val="28"/>
        </w:rPr>
        <w:t>. Москва, 9</w:t>
      </w:r>
      <w:r w:rsidR="00CA408C">
        <w:rPr>
          <w:sz w:val="28"/>
          <w:szCs w:val="28"/>
        </w:rPr>
        <w:t>-</w:t>
      </w:r>
      <w:r>
        <w:rPr>
          <w:sz w:val="28"/>
          <w:szCs w:val="28"/>
        </w:rPr>
        <w:t>11 июля 2014 г., г. Минск, Республика Беларусь, 16</w:t>
      </w:r>
      <w:r w:rsidR="00CA408C">
        <w:rPr>
          <w:sz w:val="28"/>
          <w:szCs w:val="28"/>
        </w:rPr>
        <w:t>-</w:t>
      </w:r>
      <w:r>
        <w:rPr>
          <w:sz w:val="28"/>
          <w:szCs w:val="28"/>
        </w:rPr>
        <w:t>19 декабря 2014 г.);</w:t>
      </w:r>
    </w:p>
    <w:p w:rsidR="00F15A63" w:rsidRPr="00D10C0A" w:rsidRDefault="00F15A63" w:rsidP="00F15A63">
      <w:pPr>
        <w:ind w:firstLine="709"/>
        <w:jc w:val="both"/>
        <w:rPr>
          <w:sz w:val="28"/>
          <w:szCs w:val="28"/>
        </w:rPr>
      </w:pPr>
      <w:r>
        <w:rPr>
          <w:sz w:val="28"/>
          <w:szCs w:val="28"/>
        </w:rPr>
        <w:t xml:space="preserve">- </w:t>
      </w:r>
      <w:r w:rsidRPr="00D10C0A">
        <w:rPr>
          <w:sz w:val="28"/>
          <w:szCs w:val="28"/>
        </w:rPr>
        <w:t>рабоч</w:t>
      </w:r>
      <w:r w:rsidR="00145ED2">
        <w:rPr>
          <w:sz w:val="28"/>
          <w:szCs w:val="28"/>
        </w:rPr>
        <w:t>ая</w:t>
      </w:r>
      <w:r w:rsidRPr="00D10C0A">
        <w:rPr>
          <w:sz w:val="28"/>
          <w:szCs w:val="28"/>
        </w:rPr>
        <w:t xml:space="preserve"> встреч</w:t>
      </w:r>
      <w:r w:rsidR="00145ED2">
        <w:rPr>
          <w:sz w:val="28"/>
          <w:szCs w:val="28"/>
        </w:rPr>
        <w:t>а</w:t>
      </w:r>
      <w:r w:rsidRPr="00D10C0A">
        <w:rPr>
          <w:sz w:val="28"/>
          <w:szCs w:val="28"/>
        </w:rPr>
        <w:t xml:space="preserve"> с Государственной инспекцией по надзору за геологическим изучением недр, безопасным ведением работ в промышленности, горном деле и коммунально-бытовом секторе при Кабинете Министров Республики Узбекистан</w:t>
      </w:r>
      <w:r>
        <w:rPr>
          <w:sz w:val="28"/>
          <w:szCs w:val="28"/>
        </w:rPr>
        <w:t>, в ходе которой состоялся обмен мнениями и информацией по вопросам</w:t>
      </w:r>
      <w:r w:rsidRPr="00D10C0A">
        <w:rPr>
          <w:sz w:val="28"/>
          <w:szCs w:val="28"/>
        </w:rPr>
        <w:t xml:space="preserve"> </w:t>
      </w:r>
      <w:r>
        <w:rPr>
          <w:sz w:val="28"/>
          <w:szCs w:val="28"/>
        </w:rPr>
        <w:t>осуществления</w:t>
      </w:r>
      <w:r w:rsidRPr="00D10C0A">
        <w:rPr>
          <w:sz w:val="28"/>
          <w:szCs w:val="28"/>
        </w:rPr>
        <w:t xml:space="preserve"> контрольно-надзорной деятельности </w:t>
      </w:r>
      <w:r>
        <w:rPr>
          <w:sz w:val="28"/>
          <w:szCs w:val="28"/>
        </w:rPr>
        <w:t>на опасных производственных объектах</w:t>
      </w:r>
      <w:r w:rsidRPr="00D10C0A">
        <w:rPr>
          <w:sz w:val="28"/>
          <w:szCs w:val="28"/>
        </w:rPr>
        <w:t xml:space="preserve"> в Российской Федерации и </w:t>
      </w:r>
      <w:r>
        <w:rPr>
          <w:sz w:val="28"/>
          <w:szCs w:val="28"/>
        </w:rPr>
        <w:t xml:space="preserve">в </w:t>
      </w:r>
      <w:r w:rsidRPr="00D10C0A">
        <w:rPr>
          <w:sz w:val="28"/>
          <w:szCs w:val="28"/>
        </w:rPr>
        <w:t>Республике Узбекистан</w:t>
      </w:r>
      <w:r>
        <w:rPr>
          <w:sz w:val="28"/>
          <w:szCs w:val="28"/>
        </w:rPr>
        <w:t xml:space="preserve"> (</w:t>
      </w:r>
      <w:r w:rsidR="005E1284">
        <w:rPr>
          <w:sz w:val="28"/>
          <w:szCs w:val="28"/>
        </w:rPr>
        <w:t>Москва</w:t>
      </w:r>
      <w:r>
        <w:rPr>
          <w:sz w:val="28"/>
          <w:szCs w:val="28"/>
        </w:rPr>
        <w:t>, 22 мая 2014</w:t>
      </w:r>
      <w:r w:rsidR="005E1284">
        <w:rPr>
          <w:sz w:val="28"/>
          <w:szCs w:val="28"/>
        </w:rPr>
        <w:t xml:space="preserve"> </w:t>
      </w:r>
      <w:r>
        <w:rPr>
          <w:sz w:val="28"/>
          <w:szCs w:val="28"/>
        </w:rPr>
        <w:t>года).</w:t>
      </w:r>
    </w:p>
    <w:p w:rsidR="00F15A63" w:rsidRPr="00E567AA" w:rsidRDefault="00F15A63" w:rsidP="00F15A63">
      <w:pPr>
        <w:ind w:firstLine="720"/>
        <w:jc w:val="both"/>
        <w:rPr>
          <w:sz w:val="28"/>
          <w:szCs w:val="28"/>
        </w:rPr>
      </w:pPr>
    </w:p>
    <w:p w:rsidR="00F15A63" w:rsidRDefault="00F15A63" w:rsidP="008D5D18">
      <w:pPr>
        <w:jc w:val="both"/>
        <w:rPr>
          <w:b/>
          <w:sz w:val="28"/>
          <w:szCs w:val="28"/>
        </w:rPr>
      </w:pPr>
      <w:r w:rsidRPr="00AE5E72">
        <w:rPr>
          <w:b/>
          <w:sz w:val="28"/>
          <w:szCs w:val="28"/>
        </w:rPr>
        <w:t>Участие в мероприятиях Организации экономического сотрудничества и развития (ОЭСР)</w:t>
      </w:r>
    </w:p>
    <w:p w:rsidR="00F15A63" w:rsidRDefault="00F15A63" w:rsidP="00F15A63">
      <w:pPr>
        <w:ind w:firstLine="709"/>
        <w:jc w:val="both"/>
        <w:rPr>
          <w:b/>
          <w:sz w:val="28"/>
          <w:szCs w:val="28"/>
        </w:rPr>
      </w:pPr>
    </w:p>
    <w:p w:rsidR="00F15A63" w:rsidRDefault="00F15A63" w:rsidP="00F15A63">
      <w:pPr>
        <w:ind w:firstLine="709"/>
        <w:jc w:val="both"/>
        <w:rPr>
          <w:sz w:val="28"/>
          <w:szCs w:val="28"/>
        </w:rPr>
      </w:pPr>
      <w:r>
        <w:rPr>
          <w:sz w:val="28"/>
          <w:szCs w:val="28"/>
        </w:rPr>
        <w:t>Д</w:t>
      </w:r>
      <w:r w:rsidRPr="00EB6EEA">
        <w:rPr>
          <w:sz w:val="28"/>
          <w:szCs w:val="28"/>
        </w:rPr>
        <w:t>елегаци</w:t>
      </w:r>
      <w:r>
        <w:rPr>
          <w:sz w:val="28"/>
          <w:szCs w:val="28"/>
        </w:rPr>
        <w:t>я</w:t>
      </w:r>
      <w:r w:rsidRPr="00EB6EEA">
        <w:rPr>
          <w:sz w:val="28"/>
          <w:szCs w:val="28"/>
        </w:rPr>
        <w:t xml:space="preserve"> Ростехнадзора</w:t>
      </w:r>
      <w:r>
        <w:rPr>
          <w:sz w:val="28"/>
          <w:szCs w:val="28"/>
        </w:rPr>
        <w:t xml:space="preserve"> участвовала в качестве наблюдателя</w:t>
      </w:r>
      <w:r w:rsidRPr="00EB6EEA">
        <w:rPr>
          <w:sz w:val="28"/>
          <w:szCs w:val="28"/>
        </w:rPr>
        <w:t xml:space="preserve"> в работе 24 заседания Рабочей группы по химическим</w:t>
      </w:r>
      <w:r>
        <w:rPr>
          <w:sz w:val="28"/>
          <w:szCs w:val="28"/>
        </w:rPr>
        <w:t xml:space="preserve"> авариям Комитета ОЭСР по химии</w:t>
      </w:r>
      <w:r w:rsidRPr="00EB6EEA">
        <w:rPr>
          <w:sz w:val="28"/>
          <w:szCs w:val="28"/>
        </w:rPr>
        <w:t xml:space="preserve"> </w:t>
      </w:r>
      <w:r>
        <w:rPr>
          <w:sz w:val="28"/>
          <w:szCs w:val="28"/>
        </w:rPr>
        <w:t>(</w:t>
      </w:r>
      <w:proofErr w:type="gramStart"/>
      <w:r>
        <w:rPr>
          <w:sz w:val="28"/>
          <w:szCs w:val="28"/>
        </w:rPr>
        <w:t>г</w:t>
      </w:r>
      <w:proofErr w:type="gramEnd"/>
      <w:r>
        <w:rPr>
          <w:sz w:val="28"/>
          <w:szCs w:val="28"/>
        </w:rPr>
        <w:t>.</w:t>
      </w:r>
      <w:r w:rsidRPr="00EB6EEA">
        <w:rPr>
          <w:sz w:val="28"/>
          <w:szCs w:val="28"/>
        </w:rPr>
        <w:t xml:space="preserve"> Париж, Франция, 21</w:t>
      </w:r>
      <w:r w:rsidR="00CA408C">
        <w:rPr>
          <w:sz w:val="28"/>
          <w:szCs w:val="28"/>
        </w:rPr>
        <w:t>-</w:t>
      </w:r>
      <w:r w:rsidRPr="00EB6EEA">
        <w:rPr>
          <w:sz w:val="28"/>
          <w:szCs w:val="28"/>
        </w:rPr>
        <w:t>25 октября 2014 г.</w:t>
      </w:r>
      <w:r>
        <w:rPr>
          <w:sz w:val="28"/>
          <w:szCs w:val="28"/>
        </w:rPr>
        <w:t>)</w:t>
      </w:r>
    </w:p>
    <w:p w:rsidR="00F15A63" w:rsidRPr="00136A5B" w:rsidRDefault="00F15A63" w:rsidP="00F15A63">
      <w:pPr>
        <w:pStyle w:val="Default0"/>
        <w:ind w:firstLine="709"/>
        <w:contextualSpacing/>
        <w:jc w:val="both"/>
        <w:rPr>
          <w:sz w:val="28"/>
          <w:szCs w:val="28"/>
        </w:rPr>
      </w:pPr>
      <w:r w:rsidRPr="009629B2">
        <w:rPr>
          <w:sz w:val="28"/>
          <w:szCs w:val="28"/>
        </w:rPr>
        <w:t>В ходе заседания</w:t>
      </w:r>
      <w:r>
        <w:rPr>
          <w:sz w:val="28"/>
          <w:szCs w:val="28"/>
        </w:rPr>
        <w:t xml:space="preserve"> Рабочей группы по химическим авариям делегация Ростехнадзора ознакомилась</w:t>
      </w:r>
      <w:r w:rsidRPr="006D1EEC">
        <w:rPr>
          <w:sz w:val="28"/>
          <w:szCs w:val="28"/>
        </w:rPr>
        <w:t xml:space="preserve"> </w:t>
      </w:r>
      <w:r>
        <w:rPr>
          <w:sz w:val="28"/>
          <w:szCs w:val="28"/>
        </w:rPr>
        <w:t>с принципами подготовки отчетов по химическим авариям</w:t>
      </w:r>
      <w:r w:rsidRPr="009629B2">
        <w:rPr>
          <w:sz w:val="28"/>
          <w:szCs w:val="28"/>
        </w:rPr>
        <w:t xml:space="preserve"> </w:t>
      </w:r>
      <w:r>
        <w:rPr>
          <w:sz w:val="28"/>
          <w:szCs w:val="28"/>
        </w:rPr>
        <w:t>и порядком их презентации в соответствии с требованиями действующих в</w:t>
      </w:r>
      <w:r w:rsidRPr="009629B2">
        <w:rPr>
          <w:sz w:val="28"/>
          <w:szCs w:val="28"/>
        </w:rPr>
        <w:t xml:space="preserve"> ОЭСР руководствами</w:t>
      </w:r>
      <w:r>
        <w:rPr>
          <w:sz w:val="28"/>
          <w:szCs w:val="28"/>
        </w:rPr>
        <w:t xml:space="preserve"> и методическими рекомендациями, а также</w:t>
      </w:r>
      <w:r w:rsidRPr="009629B2">
        <w:rPr>
          <w:sz w:val="28"/>
          <w:szCs w:val="28"/>
        </w:rPr>
        <w:t xml:space="preserve"> опытом Рабочей группы ОЭСР по химическим авариям в вопросах предотвращения, готовности и мер по ликвидации аварий</w:t>
      </w:r>
      <w:r>
        <w:rPr>
          <w:sz w:val="28"/>
          <w:szCs w:val="28"/>
        </w:rPr>
        <w:t xml:space="preserve"> </w:t>
      </w:r>
      <w:r w:rsidRPr="009629B2">
        <w:rPr>
          <w:sz w:val="28"/>
          <w:szCs w:val="28"/>
        </w:rPr>
        <w:t>с уча</w:t>
      </w:r>
      <w:r>
        <w:rPr>
          <w:sz w:val="28"/>
          <w:szCs w:val="28"/>
        </w:rPr>
        <w:t>стием химически опасных веществ.</w:t>
      </w:r>
    </w:p>
    <w:p w:rsidR="00F15A63" w:rsidRDefault="00F15A63" w:rsidP="00E630E7">
      <w:pPr>
        <w:pStyle w:val="20"/>
        <w:tabs>
          <w:tab w:val="left" w:pos="709"/>
        </w:tabs>
        <w:spacing w:line="240" w:lineRule="auto"/>
        <w:ind w:right="-2" w:firstLine="709"/>
        <w:contextualSpacing/>
        <w:rPr>
          <w:sz w:val="28"/>
          <w:szCs w:val="28"/>
        </w:rPr>
      </w:pPr>
      <w:r>
        <w:rPr>
          <w:sz w:val="28"/>
          <w:szCs w:val="28"/>
        </w:rPr>
        <w:t>У</w:t>
      </w:r>
      <w:r w:rsidRPr="0061446C">
        <w:rPr>
          <w:sz w:val="28"/>
          <w:szCs w:val="28"/>
        </w:rPr>
        <w:t>частник</w:t>
      </w:r>
      <w:r>
        <w:rPr>
          <w:sz w:val="28"/>
          <w:szCs w:val="28"/>
        </w:rPr>
        <w:t>и</w:t>
      </w:r>
      <w:r w:rsidRPr="0061446C">
        <w:rPr>
          <w:sz w:val="28"/>
          <w:szCs w:val="28"/>
        </w:rPr>
        <w:t xml:space="preserve"> заседания </w:t>
      </w:r>
      <w:r>
        <w:rPr>
          <w:sz w:val="28"/>
          <w:szCs w:val="28"/>
        </w:rPr>
        <w:t xml:space="preserve">были проинформированы о </w:t>
      </w:r>
      <w:r w:rsidRPr="0061446C">
        <w:rPr>
          <w:sz w:val="28"/>
          <w:szCs w:val="28"/>
        </w:rPr>
        <w:t>контрольно-надзорны</w:t>
      </w:r>
      <w:r>
        <w:rPr>
          <w:sz w:val="28"/>
          <w:szCs w:val="28"/>
        </w:rPr>
        <w:t>х</w:t>
      </w:r>
      <w:r w:rsidRPr="0061446C">
        <w:rPr>
          <w:sz w:val="28"/>
          <w:szCs w:val="28"/>
        </w:rPr>
        <w:t xml:space="preserve"> функци</w:t>
      </w:r>
      <w:r>
        <w:rPr>
          <w:sz w:val="28"/>
          <w:szCs w:val="28"/>
        </w:rPr>
        <w:t>ях</w:t>
      </w:r>
      <w:r w:rsidRPr="0061446C">
        <w:rPr>
          <w:sz w:val="28"/>
          <w:szCs w:val="28"/>
        </w:rPr>
        <w:t xml:space="preserve"> Ростехнадзора </w:t>
      </w:r>
      <w:r>
        <w:rPr>
          <w:sz w:val="28"/>
          <w:szCs w:val="28"/>
        </w:rPr>
        <w:t xml:space="preserve">и </w:t>
      </w:r>
      <w:r w:rsidRPr="0061446C">
        <w:rPr>
          <w:sz w:val="28"/>
          <w:szCs w:val="28"/>
        </w:rPr>
        <w:t>требованиях российского законодательства</w:t>
      </w:r>
      <w:r>
        <w:rPr>
          <w:sz w:val="28"/>
          <w:szCs w:val="28"/>
        </w:rPr>
        <w:t>,</w:t>
      </w:r>
      <w:r w:rsidRPr="0061446C">
        <w:rPr>
          <w:sz w:val="28"/>
          <w:szCs w:val="28"/>
        </w:rPr>
        <w:t xml:space="preserve"> предъявляемых к производству, хранению, транспортированию химически опасных веществ на опасных производственных объектах, в том числе </w:t>
      </w:r>
      <w:r>
        <w:rPr>
          <w:sz w:val="28"/>
          <w:szCs w:val="28"/>
        </w:rPr>
        <w:t xml:space="preserve">и </w:t>
      </w:r>
      <w:r w:rsidRPr="0061446C">
        <w:rPr>
          <w:sz w:val="28"/>
          <w:szCs w:val="28"/>
        </w:rPr>
        <w:t>требования</w:t>
      </w:r>
      <w:r>
        <w:rPr>
          <w:sz w:val="28"/>
          <w:szCs w:val="28"/>
        </w:rPr>
        <w:t>х</w:t>
      </w:r>
      <w:r w:rsidRPr="0061446C">
        <w:rPr>
          <w:sz w:val="28"/>
          <w:szCs w:val="28"/>
        </w:rPr>
        <w:t xml:space="preserve"> промышленной безопасност</w:t>
      </w:r>
      <w:r>
        <w:rPr>
          <w:sz w:val="28"/>
          <w:szCs w:val="28"/>
        </w:rPr>
        <w:t xml:space="preserve">и по готовности технологического </w:t>
      </w:r>
      <w:r w:rsidRPr="0061446C">
        <w:rPr>
          <w:sz w:val="28"/>
          <w:szCs w:val="28"/>
        </w:rPr>
        <w:t xml:space="preserve">персонала к действиям по локализации </w:t>
      </w:r>
      <w:r>
        <w:rPr>
          <w:sz w:val="28"/>
          <w:szCs w:val="28"/>
        </w:rPr>
        <w:t>и ликвидации последствий аварий.</w:t>
      </w:r>
      <w:r w:rsidRPr="0061446C">
        <w:rPr>
          <w:sz w:val="28"/>
          <w:szCs w:val="28"/>
        </w:rPr>
        <w:t xml:space="preserve"> </w:t>
      </w:r>
    </w:p>
    <w:p w:rsidR="00F15A63" w:rsidRDefault="00F15A63" w:rsidP="00E630E7">
      <w:pPr>
        <w:pStyle w:val="20"/>
        <w:tabs>
          <w:tab w:val="left" w:pos="709"/>
        </w:tabs>
        <w:spacing w:line="240" w:lineRule="auto"/>
        <w:ind w:right="-2" w:firstLine="709"/>
        <w:contextualSpacing/>
        <w:rPr>
          <w:sz w:val="28"/>
          <w:szCs w:val="28"/>
        </w:rPr>
      </w:pPr>
      <w:r>
        <w:rPr>
          <w:sz w:val="28"/>
          <w:szCs w:val="28"/>
        </w:rPr>
        <w:t>Б</w:t>
      </w:r>
      <w:r w:rsidRPr="0061446C">
        <w:rPr>
          <w:sz w:val="28"/>
          <w:szCs w:val="28"/>
        </w:rPr>
        <w:t xml:space="preserve">ыло отмечено, что раздел «Предотвращение аварий на химических производствах» Начального Меморандума о позиции Российской Федерации в отношении актов ОЭСР, в </w:t>
      </w:r>
      <w:r>
        <w:rPr>
          <w:sz w:val="28"/>
          <w:szCs w:val="28"/>
        </w:rPr>
        <w:t>раз</w:t>
      </w:r>
      <w:r w:rsidRPr="0061446C">
        <w:rPr>
          <w:sz w:val="28"/>
          <w:szCs w:val="28"/>
        </w:rPr>
        <w:t xml:space="preserve">работке которого принимал участие </w:t>
      </w:r>
      <w:proofErr w:type="spellStart"/>
      <w:r w:rsidRPr="0061446C">
        <w:rPr>
          <w:sz w:val="28"/>
          <w:szCs w:val="28"/>
        </w:rPr>
        <w:t>Ростехнадзор</w:t>
      </w:r>
      <w:proofErr w:type="spellEnd"/>
      <w:r w:rsidRPr="0061446C">
        <w:rPr>
          <w:sz w:val="28"/>
          <w:szCs w:val="28"/>
        </w:rPr>
        <w:t>,</w:t>
      </w:r>
      <w:r w:rsidR="00CA408C">
        <w:rPr>
          <w:sz w:val="28"/>
          <w:szCs w:val="28"/>
        </w:rPr>
        <w:t xml:space="preserve"> </w:t>
      </w:r>
      <w:proofErr w:type="gramStart"/>
      <w:r w:rsidRPr="0061446C">
        <w:rPr>
          <w:sz w:val="28"/>
          <w:szCs w:val="28"/>
        </w:rPr>
        <w:t>определен</w:t>
      </w:r>
      <w:r w:rsidR="00CA408C">
        <w:rPr>
          <w:sz w:val="28"/>
          <w:szCs w:val="28"/>
        </w:rPr>
        <w:t xml:space="preserve"> </w:t>
      </w:r>
      <w:r w:rsidRPr="0061446C">
        <w:rPr>
          <w:sz w:val="28"/>
          <w:szCs w:val="28"/>
        </w:rPr>
        <w:t>Комитетом</w:t>
      </w:r>
      <w:r w:rsidR="00CA408C">
        <w:rPr>
          <w:sz w:val="28"/>
          <w:szCs w:val="28"/>
        </w:rPr>
        <w:t xml:space="preserve"> </w:t>
      </w:r>
      <w:r w:rsidRPr="0061446C">
        <w:rPr>
          <w:sz w:val="28"/>
          <w:szCs w:val="28"/>
        </w:rPr>
        <w:t>ОЭСР по химии как согласованный без переходного</w:t>
      </w:r>
      <w:r w:rsidR="00CA408C">
        <w:rPr>
          <w:sz w:val="28"/>
          <w:szCs w:val="28"/>
        </w:rPr>
        <w:t xml:space="preserve"> </w:t>
      </w:r>
      <w:r w:rsidRPr="0061446C">
        <w:rPr>
          <w:sz w:val="28"/>
          <w:szCs w:val="28"/>
        </w:rPr>
        <w:t>периода</w:t>
      </w:r>
      <w:r w:rsidR="00CA408C">
        <w:rPr>
          <w:sz w:val="28"/>
          <w:szCs w:val="28"/>
        </w:rPr>
        <w:t xml:space="preserve"> </w:t>
      </w:r>
      <w:r w:rsidRPr="0061446C">
        <w:rPr>
          <w:sz w:val="28"/>
          <w:szCs w:val="28"/>
        </w:rPr>
        <w:t>и</w:t>
      </w:r>
      <w:r>
        <w:rPr>
          <w:sz w:val="28"/>
          <w:szCs w:val="28"/>
        </w:rPr>
        <w:t> </w:t>
      </w:r>
      <w:r w:rsidRPr="0061446C">
        <w:rPr>
          <w:sz w:val="28"/>
          <w:szCs w:val="28"/>
        </w:rPr>
        <w:t>принят</w:t>
      </w:r>
      <w:proofErr w:type="gramEnd"/>
      <w:r>
        <w:rPr>
          <w:sz w:val="28"/>
          <w:szCs w:val="28"/>
        </w:rPr>
        <w:t xml:space="preserve"> для</w:t>
      </w:r>
      <w:r w:rsidR="00CA408C">
        <w:rPr>
          <w:sz w:val="28"/>
          <w:szCs w:val="28"/>
        </w:rPr>
        <w:t xml:space="preserve"> </w:t>
      </w:r>
      <w:r w:rsidRPr="0061446C">
        <w:rPr>
          <w:sz w:val="28"/>
          <w:szCs w:val="28"/>
        </w:rPr>
        <w:t>дальнейше</w:t>
      </w:r>
      <w:r>
        <w:rPr>
          <w:sz w:val="28"/>
          <w:szCs w:val="28"/>
        </w:rPr>
        <w:t>го</w:t>
      </w:r>
      <w:r w:rsidRPr="0061446C">
        <w:rPr>
          <w:sz w:val="28"/>
          <w:szCs w:val="28"/>
        </w:rPr>
        <w:t xml:space="preserve"> </w:t>
      </w:r>
      <w:r w:rsidRPr="00880BE7">
        <w:rPr>
          <w:sz w:val="28"/>
          <w:szCs w:val="28"/>
        </w:rPr>
        <w:t>использования</w:t>
      </w:r>
      <w:r w:rsidRPr="0061446C">
        <w:rPr>
          <w:sz w:val="28"/>
          <w:szCs w:val="28"/>
        </w:rPr>
        <w:t xml:space="preserve"> в рамках ОЭСР.</w:t>
      </w:r>
    </w:p>
    <w:p w:rsidR="00F15A63" w:rsidRPr="0061446C" w:rsidRDefault="00F15A63" w:rsidP="00F15A63">
      <w:pPr>
        <w:pStyle w:val="20"/>
        <w:tabs>
          <w:tab w:val="left" w:pos="709"/>
        </w:tabs>
        <w:spacing w:line="240" w:lineRule="auto"/>
        <w:ind w:firstLine="709"/>
        <w:contextualSpacing/>
        <w:rPr>
          <w:sz w:val="28"/>
          <w:szCs w:val="28"/>
        </w:rPr>
      </w:pPr>
    </w:p>
    <w:p w:rsidR="00F256CE" w:rsidRDefault="00F15A63" w:rsidP="00F256CE">
      <w:pPr>
        <w:jc w:val="both"/>
        <w:rPr>
          <w:b/>
          <w:sz w:val="28"/>
        </w:rPr>
      </w:pPr>
      <w:r w:rsidRPr="00F21E67">
        <w:rPr>
          <w:b/>
          <w:sz w:val="28"/>
        </w:rPr>
        <w:t>Участие в мероприятиях Европейской экономической комиссии ООН (ЕЭК ООН)</w:t>
      </w:r>
    </w:p>
    <w:p w:rsidR="00F256CE" w:rsidRDefault="00F256CE" w:rsidP="00F256CE">
      <w:pPr>
        <w:jc w:val="both"/>
        <w:rPr>
          <w:b/>
          <w:sz w:val="28"/>
        </w:rPr>
      </w:pPr>
    </w:p>
    <w:p w:rsidR="00F15A63" w:rsidRDefault="00F15A63" w:rsidP="00F256CE">
      <w:pPr>
        <w:jc w:val="both"/>
        <w:rPr>
          <w:sz w:val="28"/>
          <w:szCs w:val="28"/>
        </w:rPr>
      </w:pPr>
      <w:r>
        <w:rPr>
          <w:sz w:val="28"/>
          <w:szCs w:val="28"/>
        </w:rPr>
        <w:t>Д</w:t>
      </w:r>
      <w:r w:rsidRPr="00056C52">
        <w:rPr>
          <w:sz w:val="28"/>
          <w:szCs w:val="28"/>
        </w:rPr>
        <w:t xml:space="preserve">елегация Ростехнадзора принимала участие в работе четвертого совещания Рабочей группы по развитию Конвенции ЕЭК ООН о трансграничном </w:t>
      </w:r>
      <w:r w:rsidRPr="00056C52">
        <w:rPr>
          <w:sz w:val="28"/>
          <w:szCs w:val="28"/>
        </w:rPr>
        <w:lastRenderedPageBreak/>
        <w:t>воздействии промышленных аварий</w:t>
      </w:r>
      <w:r>
        <w:rPr>
          <w:sz w:val="28"/>
          <w:szCs w:val="28"/>
        </w:rPr>
        <w:t xml:space="preserve"> (</w:t>
      </w:r>
      <w:proofErr w:type="gramStart"/>
      <w:r>
        <w:rPr>
          <w:sz w:val="28"/>
          <w:szCs w:val="28"/>
        </w:rPr>
        <w:t>г</w:t>
      </w:r>
      <w:proofErr w:type="gramEnd"/>
      <w:r>
        <w:rPr>
          <w:sz w:val="28"/>
          <w:szCs w:val="28"/>
        </w:rPr>
        <w:t>. Женева, Швейцария,</w:t>
      </w:r>
      <w:r w:rsidRPr="0029712F">
        <w:rPr>
          <w:sz w:val="28"/>
          <w:szCs w:val="28"/>
        </w:rPr>
        <w:t xml:space="preserve"> </w:t>
      </w:r>
      <w:r w:rsidRPr="00056C52">
        <w:rPr>
          <w:sz w:val="28"/>
          <w:szCs w:val="28"/>
        </w:rPr>
        <w:t>27</w:t>
      </w:r>
      <w:r w:rsidR="00FF7D37">
        <w:rPr>
          <w:sz w:val="28"/>
          <w:szCs w:val="28"/>
        </w:rPr>
        <w:t>-</w:t>
      </w:r>
      <w:r w:rsidRPr="00056C52">
        <w:rPr>
          <w:sz w:val="28"/>
          <w:szCs w:val="28"/>
        </w:rPr>
        <w:t>30 апреля 2014 г</w:t>
      </w:r>
      <w:r>
        <w:rPr>
          <w:sz w:val="28"/>
          <w:szCs w:val="28"/>
        </w:rPr>
        <w:t>ода)</w:t>
      </w:r>
      <w:r w:rsidRPr="00056C52">
        <w:rPr>
          <w:sz w:val="28"/>
          <w:szCs w:val="28"/>
        </w:rPr>
        <w:t>.</w:t>
      </w:r>
    </w:p>
    <w:p w:rsidR="00F15A63" w:rsidRDefault="00F15A63" w:rsidP="00F15A63">
      <w:pPr>
        <w:ind w:right="-1" w:firstLine="709"/>
        <w:jc w:val="both"/>
        <w:rPr>
          <w:sz w:val="28"/>
          <w:szCs w:val="28"/>
        </w:rPr>
      </w:pPr>
      <w:r w:rsidRPr="00056C52">
        <w:rPr>
          <w:sz w:val="28"/>
          <w:szCs w:val="28"/>
        </w:rPr>
        <w:t xml:space="preserve"> С учетом позиции Ростехнадзора Рабочей группой по развитию Конвенции одобрены поправки к Приложению 1 к Конвенции в части включения в него некоторых дополнительных химических веществ</w:t>
      </w:r>
      <w:r>
        <w:rPr>
          <w:sz w:val="28"/>
          <w:szCs w:val="28"/>
        </w:rPr>
        <w:t>.</w:t>
      </w:r>
      <w:r w:rsidRPr="00056C52">
        <w:rPr>
          <w:sz w:val="28"/>
          <w:szCs w:val="28"/>
        </w:rPr>
        <w:t xml:space="preserve"> Рабочей группой приняты и одобрены поправки делегации Ростехнадзора в части исключения из текста Приложения 1 к Конвенции слов «серьезные аварии» и «потенциально опасное количество вещества или смесей», как не содержащиеся</w:t>
      </w:r>
      <w:r>
        <w:rPr>
          <w:sz w:val="28"/>
          <w:szCs w:val="28"/>
        </w:rPr>
        <w:t xml:space="preserve"> </w:t>
      </w:r>
      <w:r w:rsidRPr="00056C52">
        <w:rPr>
          <w:sz w:val="28"/>
          <w:szCs w:val="28"/>
        </w:rPr>
        <w:t>в ст. 1 Конвенции «Определения для целей настоящей Конвенции».</w:t>
      </w:r>
      <w:r>
        <w:rPr>
          <w:sz w:val="28"/>
          <w:szCs w:val="28"/>
        </w:rPr>
        <w:t xml:space="preserve"> </w:t>
      </w:r>
      <w:r w:rsidRPr="00056C52">
        <w:rPr>
          <w:sz w:val="28"/>
          <w:szCs w:val="28"/>
        </w:rPr>
        <w:t xml:space="preserve">Делегация Ростехнадзора выступила против распространения и применения принципов Конвенции к хвостохранилищам и трубопроводам в связи с тем, что предлагаемые изменения противоречат принципам Конвенции. </w:t>
      </w:r>
    </w:p>
    <w:p w:rsidR="00F15A63" w:rsidRPr="00B4639C" w:rsidRDefault="00F15A63" w:rsidP="00F15A63">
      <w:pPr>
        <w:ind w:firstLine="709"/>
        <w:jc w:val="both"/>
        <w:rPr>
          <w:sz w:val="28"/>
          <w:szCs w:val="28"/>
        </w:rPr>
      </w:pPr>
      <w:r>
        <w:rPr>
          <w:sz w:val="28"/>
          <w:szCs w:val="28"/>
        </w:rPr>
        <w:t>Делегация Ростехнадзора приняла у</w:t>
      </w:r>
      <w:r w:rsidRPr="00B4639C">
        <w:rPr>
          <w:sz w:val="28"/>
          <w:szCs w:val="28"/>
        </w:rPr>
        <w:t xml:space="preserve">частие в работе </w:t>
      </w:r>
      <w:r>
        <w:rPr>
          <w:sz w:val="28"/>
          <w:szCs w:val="28"/>
        </w:rPr>
        <w:t>восьмого</w:t>
      </w:r>
      <w:r w:rsidRPr="00B4639C">
        <w:rPr>
          <w:sz w:val="28"/>
          <w:szCs w:val="28"/>
        </w:rPr>
        <w:t xml:space="preserve"> совещания Конференции Сторон Конвенции ЕЭК ООН о трансграничном воздействии промышленных аварий</w:t>
      </w:r>
      <w:r>
        <w:rPr>
          <w:sz w:val="28"/>
          <w:szCs w:val="28"/>
        </w:rPr>
        <w:t>, (</w:t>
      </w:r>
      <w:proofErr w:type="gramStart"/>
      <w:r w:rsidRPr="00B4639C">
        <w:rPr>
          <w:sz w:val="28"/>
          <w:szCs w:val="28"/>
        </w:rPr>
        <w:t>г</w:t>
      </w:r>
      <w:proofErr w:type="gramEnd"/>
      <w:r w:rsidRPr="00B4639C">
        <w:rPr>
          <w:sz w:val="28"/>
          <w:szCs w:val="28"/>
        </w:rPr>
        <w:t>. Женева</w:t>
      </w:r>
      <w:r>
        <w:rPr>
          <w:sz w:val="28"/>
          <w:szCs w:val="28"/>
        </w:rPr>
        <w:t>,</w:t>
      </w:r>
      <w:r w:rsidRPr="00B4639C">
        <w:rPr>
          <w:sz w:val="28"/>
          <w:szCs w:val="28"/>
        </w:rPr>
        <w:t xml:space="preserve"> </w:t>
      </w:r>
      <w:r>
        <w:rPr>
          <w:sz w:val="28"/>
          <w:szCs w:val="28"/>
        </w:rPr>
        <w:t xml:space="preserve">Швейцария, </w:t>
      </w:r>
      <w:r w:rsidRPr="00B4639C">
        <w:rPr>
          <w:sz w:val="28"/>
          <w:szCs w:val="28"/>
        </w:rPr>
        <w:t>2</w:t>
      </w:r>
      <w:r w:rsidR="00FF7D37">
        <w:rPr>
          <w:sz w:val="28"/>
          <w:szCs w:val="28"/>
        </w:rPr>
        <w:t>-</w:t>
      </w:r>
      <w:r w:rsidRPr="00B4639C">
        <w:rPr>
          <w:sz w:val="28"/>
          <w:szCs w:val="28"/>
        </w:rPr>
        <w:t>6 декабря 2014 года</w:t>
      </w:r>
      <w:r>
        <w:rPr>
          <w:sz w:val="28"/>
          <w:szCs w:val="28"/>
        </w:rPr>
        <w:t>).</w:t>
      </w:r>
      <w:r w:rsidRPr="00A8722B">
        <w:t xml:space="preserve"> </w:t>
      </w:r>
      <w:r w:rsidRPr="00A8722B">
        <w:rPr>
          <w:sz w:val="28"/>
          <w:szCs w:val="28"/>
        </w:rPr>
        <w:t xml:space="preserve">Позиция Ростехнадзора в рамках работы </w:t>
      </w:r>
      <w:r>
        <w:rPr>
          <w:sz w:val="28"/>
          <w:szCs w:val="28"/>
        </w:rPr>
        <w:t>8</w:t>
      </w:r>
      <w:r w:rsidR="00B1009E">
        <w:rPr>
          <w:sz w:val="28"/>
          <w:szCs w:val="28"/>
        </w:rPr>
        <w:t>-го</w:t>
      </w:r>
      <w:r>
        <w:rPr>
          <w:sz w:val="28"/>
          <w:szCs w:val="28"/>
        </w:rPr>
        <w:t xml:space="preserve"> совещания Конференции</w:t>
      </w:r>
      <w:r w:rsidRPr="00A8722B">
        <w:rPr>
          <w:sz w:val="28"/>
          <w:szCs w:val="28"/>
        </w:rPr>
        <w:t xml:space="preserve"> Сторон Конвенции базировалась на результатах четвертого совещания Рабоче</w:t>
      </w:r>
      <w:r>
        <w:rPr>
          <w:sz w:val="28"/>
          <w:szCs w:val="28"/>
        </w:rPr>
        <w:t>й группы по развитию Конвенции.</w:t>
      </w:r>
    </w:p>
    <w:p w:rsidR="00F15A63" w:rsidRDefault="00F15A63" w:rsidP="00F15A63">
      <w:pPr>
        <w:ind w:firstLine="709"/>
        <w:jc w:val="both"/>
        <w:rPr>
          <w:sz w:val="28"/>
          <w:szCs w:val="28"/>
        </w:rPr>
      </w:pPr>
      <w:r w:rsidRPr="00D45DAC">
        <w:rPr>
          <w:sz w:val="28"/>
        </w:rPr>
        <w:t>Ростехнадзор</w:t>
      </w:r>
      <w:r>
        <w:rPr>
          <w:sz w:val="28"/>
        </w:rPr>
        <w:t xml:space="preserve"> </w:t>
      </w:r>
      <w:r w:rsidRPr="00D45DAC">
        <w:rPr>
          <w:sz w:val="28"/>
        </w:rPr>
        <w:t>представил</w:t>
      </w:r>
      <w:r>
        <w:rPr>
          <w:sz w:val="28"/>
        </w:rPr>
        <w:t xml:space="preserve"> уч</w:t>
      </w:r>
      <w:r>
        <w:rPr>
          <w:sz w:val="28"/>
          <w:szCs w:val="28"/>
        </w:rPr>
        <w:t>астникам 8</w:t>
      </w:r>
      <w:r w:rsidR="00B1009E">
        <w:rPr>
          <w:sz w:val="28"/>
          <w:szCs w:val="28"/>
        </w:rPr>
        <w:t>-го</w:t>
      </w:r>
      <w:r>
        <w:rPr>
          <w:sz w:val="28"/>
          <w:szCs w:val="28"/>
        </w:rPr>
        <w:t xml:space="preserve"> совещания информацию по вопросу участия различных федеральных органов исполнительной власти Российской Федерации в процессе нормативно</w:t>
      </w:r>
      <w:r w:rsidR="00FF7D37">
        <w:rPr>
          <w:sz w:val="28"/>
          <w:szCs w:val="28"/>
        </w:rPr>
        <w:t>-</w:t>
      </w:r>
      <w:r>
        <w:rPr>
          <w:sz w:val="28"/>
          <w:szCs w:val="28"/>
        </w:rPr>
        <w:t>правового регулирования обеспечения промышленной безопасности на территории Российской Федерации и их полномочиях.</w:t>
      </w:r>
    </w:p>
    <w:p w:rsidR="00F15A63" w:rsidRDefault="00F15A63" w:rsidP="00F15A63">
      <w:pPr>
        <w:tabs>
          <w:tab w:val="left" w:pos="851"/>
        </w:tabs>
        <w:ind w:firstLine="709"/>
        <w:jc w:val="both"/>
        <w:rPr>
          <w:sz w:val="28"/>
          <w:szCs w:val="28"/>
        </w:rPr>
      </w:pPr>
      <w:r>
        <w:rPr>
          <w:sz w:val="28"/>
          <w:szCs w:val="28"/>
        </w:rPr>
        <w:t xml:space="preserve">По инициативе Секретариата Конвенции состоялась встреча Председателя Комитета ЕЭК ООН по экологической политике с российской делегацией (Минприроды России, Ростехнадзор, Росприроднадзор).  </w:t>
      </w:r>
      <w:proofErr w:type="gramStart"/>
      <w:r>
        <w:rPr>
          <w:sz w:val="28"/>
          <w:szCs w:val="28"/>
        </w:rPr>
        <w:t xml:space="preserve">В ходе встречи была высказана заинтересованность руководства Комитета ЕЭК ООН по экологической политике в расширении взаимодействия с Российской Федерацией в рамках реализации и осуществления Плана действий по Конвенции </w:t>
      </w:r>
      <w:r w:rsidRPr="00E53106">
        <w:rPr>
          <w:sz w:val="28"/>
          <w:szCs w:val="28"/>
        </w:rPr>
        <w:t>на двухгодичный период 2015-2016 годов</w:t>
      </w:r>
      <w:r>
        <w:rPr>
          <w:sz w:val="28"/>
          <w:szCs w:val="28"/>
        </w:rPr>
        <w:t>, а со стороны Ростехнадзора была высказана просьба об обязательном предварительном согласовании любых мероприятий, проводимых по линии Конвенции на территории Российской Федерации, с ответственными федеральными органами исполнительной власти</w:t>
      </w:r>
      <w:proofErr w:type="gramEnd"/>
      <w:r>
        <w:rPr>
          <w:sz w:val="28"/>
          <w:szCs w:val="28"/>
        </w:rPr>
        <w:t xml:space="preserve">, в </w:t>
      </w:r>
      <w:proofErr w:type="gramStart"/>
      <w:r>
        <w:rPr>
          <w:sz w:val="28"/>
          <w:szCs w:val="28"/>
        </w:rPr>
        <w:t>компетенцию</w:t>
      </w:r>
      <w:proofErr w:type="gramEnd"/>
      <w:r>
        <w:rPr>
          <w:sz w:val="28"/>
          <w:szCs w:val="28"/>
        </w:rPr>
        <w:t xml:space="preserve"> которых входит деятельность по запланированным мероприятиям.</w:t>
      </w:r>
    </w:p>
    <w:p w:rsidR="00F15A63" w:rsidRDefault="00F15A63" w:rsidP="00F15A63">
      <w:pPr>
        <w:tabs>
          <w:tab w:val="left" w:pos="851"/>
        </w:tabs>
        <w:ind w:firstLine="709"/>
        <w:jc w:val="both"/>
        <w:rPr>
          <w:sz w:val="28"/>
        </w:rPr>
      </w:pPr>
      <w:r w:rsidRPr="00496A99">
        <w:rPr>
          <w:sz w:val="28"/>
        </w:rPr>
        <w:t>Делегация Ростехнадзора</w:t>
      </w:r>
      <w:r>
        <w:rPr>
          <w:b/>
          <w:sz w:val="28"/>
        </w:rPr>
        <w:t xml:space="preserve"> </w:t>
      </w:r>
      <w:r w:rsidRPr="00496A99">
        <w:rPr>
          <w:sz w:val="28"/>
        </w:rPr>
        <w:t xml:space="preserve"> приняла участие в </w:t>
      </w:r>
      <w:r>
        <w:rPr>
          <w:sz w:val="28"/>
        </w:rPr>
        <w:t>совещ</w:t>
      </w:r>
      <w:r w:rsidRPr="00496A99">
        <w:rPr>
          <w:sz w:val="28"/>
        </w:rPr>
        <w:t>ании Секторальной инициативы в области оборудования д</w:t>
      </w:r>
      <w:r>
        <w:rPr>
          <w:sz w:val="28"/>
        </w:rPr>
        <w:t>ля взрывоопасных сред ЕЭК ООН</w:t>
      </w:r>
      <w:r w:rsidR="00FF7D37">
        <w:rPr>
          <w:sz w:val="28"/>
        </w:rPr>
        <w:t xml:space="preserve"> </w:t>
      </w:r>
      <w:r>
        <w:rPr>
          <w:sz w:val="28"/>
        </w:rPr>
        <w:t>(</w:t>
      </w:r>
      <w:proofErr w:type="gramStart"/>
      <w:r w:rsidRPr="00496A99">
        <w:rPr>
          <w:sz w:val="28"/>
        </w:rPr>
        <w:t>г</w:t>
      </w:r>
      <w:proofErr w:type="gramEnd"/>
      <w:r w:rsidRPr="00496A99">
        <w:rPr>
          <w:sz w:val="28"/>
        </w:rPr>
        <w:t>.</w:t>
      </w:r>
      <w:r w:rsidR="00FF7D37">
        <w:rPr>
          <w:sz w:val="28"/>
        </w:rPr>
        <w:t> </w:t>
      </w:r>
      <w:r w:rsidRPr="00496A99">
        <w:rPr>
          <w:sz w:val="28"/>
        </w:rPr>
        <w:t>Гааг</w:t>
      </w:r>
      <w:r>
        <w:rPr>
          <w:sz w:val="28"/>
        </w:rPr>
        <w:t>а, Нидерланды,</w:t>
      </w:r>
      <w:r w:rsidRPr="0029712F">
        <w:rPr>
          <w:sz w:val="28"/>
        </w:rPr>
        <w:t xml:space="preserve"> </w:t>
      </w:r>
      <w:r>
        <w:rPr>
          <w:sz w:val="28"/>
        </w:rPr>
        <w:t>25-</w:t>
      </w:r>
      <w:r w:rsidRPr="00496A99">
        <w:rPr>
          <w:sz w:val="28"/>
        </w:rPr>
        <w:t>29 августа 2014 года</w:t>
      </w:r>
      <w:r>
        <w:rPr>
          <w:sz w:val="28"/>
        </w:rPr>
        <w:t>)</w:t>
      </w:r>
      <w:r w:rsidRPr="00496A99">
        <w:rPr>
          <w:sz w:val="28"/>
        </w:rPr>
        <w:t>.</w:t>
      </w:r>
    </w:p>
    <w:p w:rsidR="00F15A63" w:rsidRDefault="00F15A63" w:rsidP="00F15A63">
      <w:pPr>
        <w:tabs>
          <w:tab w:val="left" w:pos="851"/>
        </w:tabs>
        <w:ind w:firstLine="709"/>
        <w:jc w:val="both"/>
        <w:rPr>
          <w:sz w:val="28"/>
        </w:rPr>
      </w:pPr>
      <w:r>
        <w:rPr>
          <w:sz w:val="28"/>
        </w:rPr>
        <w:t>Делегация сообщила, что</w:t>
      </w:r>
      <w:r w:rsidRPr="00F70962">
        <w:rPr>
          <w:sz w:val="28"/>
        </w:rPr>
        <w:t xml:space="preserve"> </w:t>
      </w:r>
      <w:r w:rsidRPr="00C2620A">
        <w:rPr>
          <w:sz w:val="28"/>
        </w:rPr>
        <w:t>Ростехнадзор</w:t>
      </w:r>
      <w:r>
        <w:rPr>
          <w:sz w:val="28"/>
        </w:rPr>
        <w:t>,</w:t>
      </w:r>
      <w:r w:rsidRPr="00C2620A">
        <w:rPr>
          <w:sz w:val="28"/>
        </w:rPr>
        <w:t xml:space="preserve"> как регулирующий орган</w:t>
      </w:r>
      <w:r>
        <w:rPr>
          <w:sz w:val="28"/>
        </w:rPr>
        <w:t>,</w:t>
      </w:r>
      <w:r w:rsidRPr="00C2620A">
        <w:rPr>
          <w:sz w:val="28"/>
        </w:rPr>
        <w:t xml:space="preserve"> осуществляет контроль выполнения требований законодательства о техническом регулировании, в том числе технического регламента Таможенного союза «О безопасности оборудования для работы во взрывоопасных средах». Большинство</w:t>
      </w:r>
      <w:r>
        <w:rPr>
          <w:sz w:val="28"/>
        </w:rPr>
        <w:t xml:space="preserve"> национальных</w:t>
      </w:r>
      <w:r w:rsidRPr="00C2620A">
        <w:rPr>
          <w:sz w:val="28"/>
        </w:rPr>
        <w:t xml:space="preserve"> стандартов, формирующих свод правил к указанному регламенту, разрабатываются посредством </w:t>
      </w:r>
      <w:r>
        <w:rPr>
          <w:sz w:val="28"/>
        </w:rPr>
        <w:t>включения в них</w:t>
      </w:r>
      <w:r w:rsidRPr="00C2620A">
        <w:rPr>
          <w:sz w:val="28"/>
        </w:rPr>
        <w:t xml:space="preserve"> требований</w:t>
      </w:r>
      <w:r>
        <w:rPr>
          <w:sz w:val="28"/>
        </w:rPr>
        <w:t xml:space="preserve"> международных стандартов.</w:t>
      </w:r>
      <w:r w:rsidRPr="00C2620A">
        <w:rPr>
          <w:sz w:val="28"/>
        </w:rPr>
        <w:t xml:space="preserve"> </w:t>
      </w:r>
      <w:r>
        <w:rPr>
          <w:sz w:val="28"/>
        </w:rPr>
        <w:lastRenderedPageBreak/>
        <w:t>У</w:t>
      </w:r>
      <w:r w:rsidRPr="00C2620A">
        <w:rPr>
          <w:sz w:val="28"/>
        </w:rPr>
        <w:t>частие в принятии или пересмотре этих стандартов очень важно для дальнейшего формирования требований российского законодательства в области промышленной безопасности и технического регулирования, включая требования по оценке соответствия обору</w:t>
      </w:r>
      <w:r>
        <w:rPr>
          <w:sz w:val="28"/>
        </w:rPr>
        <w:t>дования на всем жизненном цикле.</w:t>
      </w:r>
      <w:r w:rsidRPr="00C2620A">
        <w:rPr>
          <w:sz w:val="28"/>
        </w:rPr>
        <w:t xml:space="preserve"> </w:t>
      </w:r>
    </w:p>
    <w:p w:rsidR="00F15A63" w:rsidRPr="007D48BA" w:rsidRDefault="00F15A63" w:rsidP="00F15A63">
      <w:pPr>
        <w:pStyle w:val="a6"/>
        <w:widowControl w:val="0"/>
        <w:ind w:firstLine="708"/>
        <w:rPr>
          <w:sz w:val="28"/>
          <w:szCs w:val="28"/>
        </w:rPr>
      </w:pPr>
      <w:r w:rsidRPr="007D48BA">
        <w:rPr>
          <w:sz w:val="28"/>
          <w:szCs w:val="28"/>
        </w:rPr>
        <w:t xml:space="preserve">В период с 24 по 26 ноября 2014 года делегация Ростехнадзора приняла участие в </w:t>
      </w:r>
      <w:r w:rsidRPr="007D48BA">
        <w:rPr>
          <w:kern w:val="28"/>
          <w:sz w:val="28"/>
          <w:szCs w:val="28"/>
        </w:rPr>
        <w:t>заседании двадцать четвертой сессии рабочей группы ЕЭК ООН по политике в области стандартизации и сотрудничества по вопросам нормативного регулирования</w:t>
      </w:r>
      <w:r w:rsidRPr="007D48BA">
        <w:rPr>
          <w:sz w:val="28"/>
          <w:szCs w:val="28"/>
        </w:rPr>
        <w:t xml:space="preserve"> (</w:t>
      </w:r>
      <w:proofErr w:type="gramStart"/>
      <w:r w:rsidRPr="007D48BA">
        <w:rPr>
          <w:sz w:val="28"/>
          <w:szCs w:val="28"/>
        </w:rPr>
        <w:t>г</w:t>
      </w:r>
      <w:proofErr w:type="gramEnd"/>
      <w:r w:rsidRPr="007D48BA">
        <w:rPr>
          <w:sz w:val="28"/>
          <w:szCs w:val="28"/>
        </w:rPr>
        <w:t>. Женева, Швейцария)</w:t>
      </w:r>
      <w:r w:rsidRPr="007D48BA">
        <w:rPr>
          <w:kern w:val="28"/>
          <w:sz w:val="28"/>
          <w:szCs w:val="28"/>
        </w:rPr>
        <w:t>.</w:t>
      </w:r>
    </w:p>
    <w:p w:rsidR="00F15A63" w:rsidRPr="00CB3FCA" w:rsidRDefault="00F15A63" w:rsidP="00F15A63">
      <w:pPr>
        <w:widowControl w:val="0"/>
        <w:ind w:firstLine="708"/>
        <w:jc w:val="both"/>
        <w:rPr>
          <w:sz w:val="28"/>
          <w:szCs w:val="28"/>
        </w:rPr>
      </w:pPr>
      <w:r>
        <w:rPr>
          <w:sz w:val="28"/>
          <w:szCs w:val="28"/>
        </w:rPr>
        <w:t>Целью</w:t>
      </w:r>
      <w:r w:rsidRPr="00CB3FCA">
        <w:rPr>
          <w:sz w:val="28"/>
          <w:szCs w:val="28"/>
        </w:rPr>
        <w:t xml:space="preserve"> </w:t>
      </w:r>
      <w:r>
        <w:rPr>
          <w:sz w:val="28"/>
          <w:szCs w:val="28"/>
        </w:rPr>
        <w:t>участия делегации Ростехнадзора в заседании являлось обсуждение</w:t>
      </w:r>
      <w:r w:rsidRPr="00CB3FCA">
        <w:rPr>
          <w:sz w:val="28"/>
          <w:szCs w:val="28"/>
        </w:rPr>
        <w:t xml:space="preserve"> согласованности и эффективности законодательства в области промышленной безопасности, технического регулирования и подтверждения соответствия оборудования для работы во взрывоопасных средах, включая снижение расходов на сертификацию, а также </w:t>
      </w:r>
      <w:r>
        <w:rPr>
          <w:sz w:val="28"/>
          <w:szCs w:val="28"/>
        </w:rPr>
        <w:t>избежание</w:t>
      </w:r>
      <w:r w:rsidRPr="00CB3FCA">
        <w:rPr>
          <w:sz w:val="28"/>
          <w:szCs w:val="28"/>
        </w:rPr>
        <w:t xml:space="preserve"> ситуаций, когда к схожим типам оборудования могут предъявляться разные национальные требования, что ведет к увеличению расходов </w:t>
      </w:r>
      <w:r>
        <w:rPr>
          <w:sz w:val="28"/>
          <w:szCs w:val="28"/>
        </w:rPr>
        <w:t>по</w:t>
      </w:r>
      <w:r w:rsidRPr="00CB3FCA">
        <w:rPr>
          <w:sz w:val="28"/>
          <w:szCs w:val="28"/>
        </w:rPr>
        <w:t xml:space="preserve"> </w:t>
      </w:r>
      <w:r>
        <w:rPr>
          <w:sz w:val="28"/>
          <w:szCs w:val="28"/>
        </w:rPr>
        <w:t>к</w:t>
      </w:r>
      <w:r w:rsidRPr="00CB3FCA">
        <w:rPr>
          <w:sz w:val="28"/>
          <w:szCs w:val="28"/>
        </w:rPr>
        <w:t>онтрол</w:t>
      </w:r>
      <w:r>
        <w:rPr>
          <w:sz w:val="28"/>
          <w:szCs w:val="28"/>
        </w:rPr>
        <w:t>ю за безопасной эксплуатацией.</w:t>
      </w:r>
    </w:p>
    <w:p w:rsidR="00F15A63" w:rsidRPr="00F15A63" w:rsidRDefault="00F15A63" w:rsidP="00F15A63">
      <w:pPr>
        <w:widowControl w:val="0"/>
        <w:ind w:firstLine="708"/>
        <w:jc w:val="both"/>
        <w:rPr>
          <w:bCs/>
          <w:sz w:val="28"/>
          <w:szCs w:val="28"/>
        </w:rPr>
      </w:pPr>
      <w:r w:rsidRPr="00386FD5">
        <w:rPr>
          <w:sz w:val="28"/>
          <w:szCs w:val="28"/>
        </w:rPr>
        <w:t xml:space="preserve">Представительство Ростехнадзора, как регулирующего органа в Секторальной </w:t>
      </w:r>
      <w:r w:rsidRPr="00386FD5">
        <w:rPr>
          <w:bCs/>
          <w:sz w:val="28"/>
          <w:szCs w:val="28"/>
        </w:rPr>
        <w:t>инициативе в области оборудования для взрывоопасных сред ЕЭК ООН обеспечивает возможность решения вопросов актуализации нормативного регулирования в области распространения на рынке оборудования</w:t>
      </w:r>
      <w:r>
        <w:rPr>
          <w:bCs/>
          <w:sz w:val="28"/>
          <w:szCs w:val="28"/>
        </w:rPr>
        <w:t>,</w:t>
      </w:r>
      <w:r w:rsidRPr="00386FD5">
        <w:rPr>
          <w:bCs/>
          <w:sz w:val="28"/>
          <w:szCs w:val="28"/>
        </w:rPr>
        <w:t xml:space="preserve"> предназначенного для применения на опасных производственных объектах во взрывоопасных средах, в том числе в угольной, нефтегазодобывающей, химической промышленности и других взрывопожароопасных производствах, сближению систем регулирования промышленной безопасности, технического регулирования, стандартизации Российской Федерации с партнерами в рамках Т</w:t>
      </w:r>
      <w:r>
        <w:rPr>
          <w:bCs/>
          <w:sz w:val="28"/>
          <w:szCs w:val="28"/>
        </w:rPr>
        <w:t>аможенного союза</w:t>
      </w:r>
      <w:r w:rsidRPr="00386FD5">
        <w:rPr>
          <w:bCs/>
          <w:sz w:val="28"/>
          <w:szCs w:val="28"/>
        </w:rPr>
        <w:t xml:space="preserve"> и </w:t>
      </w:r>
      <w:r w:rsidRPr="00F15A63">
        <w:rPr>
          <w:bCs/>
          <w:sz w:val="28"/>
          <w:szCs w:val="28"/>
        </w:rPr>
        <w:t>ЕврАзЭС.</w:t>
      </w:r>
    </w:p>
    <w:p w:rsidR="00F15A63" w:rsidRPr="00F15A63" w:rsidRDefault="00F15A63" w:rsidP="00F15A63">
      <w:pPr>
        <w:widowControl w:val="0"/>
        <w:autoSpaceDE w:val="0"/>
        <w:autoSpaceDN w:val="0"/>
        <w:adjustRightInd w:val="0"/>
        <w:ind w:firstLine="709"/>
        <w:jc w:val="both"/>
        <w:rPr>
          <w:sz w:val="28"/>
          <w:szCs w:val="28"/>
        </w:rPr>
      </w:pPr>
      <w:proofErr w:type="gramStart"/>
      <w:r w:rsidRPr="00F15A63">
        <w:rPr>
          <w:sz w:val="28"/>
          <w:szCs w:val="28"/>
        </w:rPr>
        <w:t xml:space="preserve">В соответствии со своими полномочиями представители Ростехнадзора и подведомственной организации ФБУ </w:t>
      </w:r>
      <w:r w:rsidR="00B1009E">
        <w:rPr>
          <w:sz w:val="28"/>
          <w:szCs w:val="28"/>
        </w:rPr>
        <w:t xml:space="preserve">«НТЦ </w:t>
      </w:r>
      <w:r w:rsidRPr="00F15A63">
        <w:rPr>
          <w:sz w:val="28"/>
          <w:szCs w:val="28"/>
        </w:rPr>
        <w:t>«Энергобезопасность» принимали участие в работе круглого стола (</w:t>
      </w:r>
      <w:r w:rsidRPr="00F15A63">
        <w:rPr>
          <w:color w:val="000000"/>
          <w:sz w:val="28"/>
        </w:rPr>
        <w:t>16-19 сентября 2014 года г.</w:t>
      </w:r>
      <w:r w:rsidR="00FF7D37">
        <w:rPr>
          <w:color w:val="000000"/>
          <w:sz w:val="28"/>
        </w:rPr>
        <w:t> </w:t>
      </w:r>
      <w:r w:rsidRPr="00F15A63">
        <w:rPr>
          <w:color w:val="000000"/>
          <w:sz w:val="28"/>
        </w:rPr>
        <w:t>Астана, Республика Казахстан)</w:t>
      </w:r>
      <w:r w:rsidRPr="00F15A63">
        <w:rPr>
          <w:color w:val="000000"/>
          <w:spacing w:val="1"/>
          <w:sz w:val="28"/>
          <w:szCs w:val="28"/>
        </w:rPr>
        <w:t xml:space="preserve"> </w:t>
      </w:r>
      <w:r w:rsidRPr="00F15A63">
        <w:rPr>
          <w:sz w:val="28"/>
          <w:szCs w:val="28"/>
        </w:rPr>
        <w:t>и совещании (</w:t>
      </w:r>
      <w:r w:rsidRPr="00F15A63">
        <w:rPr>
          <w:color w:val="000000"/>
          <w:sz w:val="28"/>
          <w:szCs w:val="28"/>
        </w:rPr>
        <w:t>11</w:t>
      </w:r>
      <w:r w:rsidR="00FF7D37">
        <w:rPr>
          <w:color w:val="000000"/>
          <w:sz w:val="28"/>
          <w:szCs w:val="28"/>
        </w:rPr>
        <w:t>-</w:t>
      </w:r>
      <w:r w:rsidRPr="00F15A63">
        <w:rPr>
          <w:color w:val="000000"/>
          <w:sz w:val="28"/>
          <w:szCs w:val="28"/>
        </w:rPr>
        <w:t>12 ноября 2014 года, г.</w:t>
      </w:r>
      <w:r w:rsidR="007D48BA">
        <w:rPr>
          <w:color w:val="000000"/>
          <w:sz w:val="28"/>
          <w:szCs w:val="28"/>
        </w:rPr>
        <w:t> </w:t>
      </w:r>
      <w:r w:rsidRPr="00F15A63">
        <w:rPr>
          <w:color w:val="000000"/>
          <w:sz w:val="28"/>
          <w:szCs w:val="28"/>
        </w:rPr>
        <w:t>Бишкек, Киргизия)</w:t>
      </w:r>
      <w:r w:rsidRPr="00F15A63">
        <w:rPr>
          <w:sz w:val="28"/>
          <w:szCs w:val="28"/>
        </w:rPr>
        <w:t xml:space="preserve"> по безопасности плотин в странах Центральной Азии (ЦА) в рамках проекта ЕЭК ООН по оказанию поддержки странам ЦА в решении приоритетных задач в области</w:t>
      </w:r>
      <w:proofErr w:type="gramEnd"/>
      <w:r w:rsidRPr="00F15A63">
        <w:rPr>
          <w:sz w:val="28"/>
          <w:szCs w:val="28"/>
        </w:rPr>
        <w:t xml:space="preserve"> безопасности гидротехнических сооружений. </w:t>
      </w:r>
    </w:p>
    <w:p w:rsidR="00F15A63" w:rsidRPr="00F15A63" w:rsidRDefault="00F15A63" w:rsidP="00F15A63">
      <w:pPr>
        <w:widowControl w:val="0"/>
        <w:autoSpaceDE w:val="0"/>
        <w:autoSpaceDN w:val="0"/>
        <w:adjustRightInd w:val="0"/>
        <w:ind w:firstLine="709"/>
        <w:jc w:val="both"/>
        <w:rPr>
          <w:sz w:val="28"/>
          <w:szCs w:val="28"/>
        </w:rPr>
      </w:pPr>
      <w:r w:rsidRPr="00F15A63">
        <w:rPr>
          <w:sz w:val="28"/>
          <w:szCs w:val="28"/>
        </w:rPr>
        <w:t>При реализации проекта особое внимание уделяется совершенствованию нормативно-правовой базы и технического регулирования в области безопасности гидротехнических сооружений, организации контрольно-надзорной деятельности.</w:t>
      </w:r>
    </w:p>
    <w:p w:rsidR="00F15A63" w:rsidRPr="00F15A63" w:rsidRDefault="00F15A63" w:rsidP="00F15A63">
      <w:pPr>
        <w:widowControl w:val="0"/>
        <w:autoSpaceDE w:val="0"/>
        <w:autoSpaceDN w:val="0"/>
        <w:adjustRightInd w:val="0"/>
        <w:ind w:firstLine="709"/>
        <w:jc w:val="both"/>
        <w:rPr>
          <w:sz w:val="28"/>
          <w:szCs w:val="28"/>
        </w:rPr>
      </w:pPr>
      <w:r w:rsidRPr="00F15A63">
        <w:rPr>
          <w:sz w:val="28"/>
          <w:szCs w:val="28"/>
        </w:rPr>
        <w:t xml:space="preserve">В ходе упомянутых мероприятий представители Ростехнадзора </w:t>
      </w:r>
      <w:r w:rsidRPr="00F15A63">
        <w:rPr>
          <w:color w:val="000000"/>
          <w:spacing w:val="1"/>
          <w:sz w:val="28"/>
          <w:szCs w:val="28"/>
        </w:rPr>
        <w:t>выступили с докладами на тему: «Система государственного регулирования безопасности гидротехнических сооружений в Российской Федерации»</w:t>
      </w:r>
      <w:r w:rsidRPr="00F15A63">
        <w:rPr>
          <w:color w:val="000000"/>
          <w:sz w:val="28"/>
        </w:rPr>
        <w:t xml:space="preserve"> и </w:t>
      </w:r>
      <w:r w:rsidRPr="00F15A63">
        <w:rPr>
          <w:color w:val="000000"/>
          <w:sz w:val="28"/>
          <w:szCs w:val="28"/>
        </w:rPr>
        <w:t>«</w:t>
      </w:r>
      <w:r w:rsidRPr="00F15A63">
        <w:rPr>
          <w:sz w:val="28"/>
          <w:szCs w:val="28"/>
        </w:rPr>
        <w:t>О государственном регулировании безопасности низконапорных (малых) гидротехнических сооружений в Российской Федерации».</w:t>
      </w:r>
    </w:p>
    <w:p w:rsidR="00F15A63" w:rsidRPr="00F15A63" w:rsidRDefault="00F15A63" w:rsidP="00F15A63">
      <w:pPr>
        <w:pStyle w:val="BodyText21"/>
        <w:spacing w:line="240" w:lineRule="auto"/>
        <w:rPr>
          <w:szCs w:val="28"/>
        </w:rPr>
      </w:pPr>
      <w:r w:rsidRPr="00F15A63">
        <w:rPr>
          <w:bCs/>
          <w:szCs w:val="28"/>
        </w:rPr>
        <w:t xml:space="preserve">14 ноября 2014 года в Москве состоялась рабочая встреча </w:t>
      </w:r>
      <w:r w:rsidRPr="00F15A63">
        <w:rPr>
          <w:bCs/>
          <w:szCs w:val="28"/>
        </w:rPr>
        <w:lastRenderedPageBreak/>
        <w:t xml:space="preserve">представителей ЕЭК ООН и Ростехнадзора с целью </w:t>
      </w:r>
      <w:r w:rsidRPr="00F15A63">
        <w:rPr>
          <w:szCs w:val="28"/>
        </w:rPr>
        <w:t xml:space="preserve">обсуждения возможного участия Ростехнадзора в проекте ЕЭК ООН по оказанию поддержки странам ЦА в решении приоритетных задач в области безопасности гидротехнических сооружений. Со стороны Ростехнадзора было высказано согласие по оказанию методических и консультативных услуг странам Центральной Азии в обеспечении безопасности гидротехнических сооружений в рамках проекта ЕЭК ООН. </w:t>
      </w:r>
    </w:p>
    <w:p w:rsidR="00F15A63" w:rsidRPr="00F15A63" w:rsidRDefault="00F15A63" w:rsidP="00F15A63">
      <w:pPr>
        <w:ind w:firstLine="142"/>
        <w:jc w:val="both"/>
        <w:rPr>
          <w:color w:val="000000"/>
          <w:sz w:val="28"/>
        </w:rPr>
      </w:pPr>
    </w:p>
    <w:p w:rsidR="00F15A63" w:rsidRDefault="00F15A63" w:rsidP="008D5D18">
      <w:pPr>
        <w:jc w:val="both"/>
        <w:rPr>
          <w:b/>
          <w:color w:val="000000"/>
          <w:sz w:val="28"/>
        </w:rPr>
      </w:pPr>
      <w:r w:rsidRPr="00F15A63">
        <w:rPr>
          <w:b/>
          <w:color w:val="000000"/>
          <w:sz w:val="28"/>
        </w:rPr>
        <w:t>Участие в мероприятиях по линии Арктического совета</w:t>
      </w:r>
    </w:p>
    <w:p w:rsidR="00F256CE" w:rsidRPr="00F15A63" w:rsidRDefault="00F256CE" w:rsidP="008D5D18">
      <w:pPr>
        <w:jc w:val="both"/>
        <w:rPr>
          <w:b/>
          <w:color w:val="000000"/>
          <w:sz w:val="28"/>
        </w:rPr>
      </w:pPr>
    </w:p>
    <w:p w:rsidR="00F15A63" w:rsidRPr="00F15A63" w:rsidRDefault="00F15A63" w:rsidP="00F15A63">
      <w:pPr>
        <w:ind w:firstLine="709"/>
        <w:jc w:val="both"/>
        <w:rPr>
          <w:sz w:val="28"/>
          <w:szCs w:val="28"/>
        </w:rPr>
      </w:pPr>
      <w:proofErr w:type="gramStart"/>
      <w:r w:rsidRPr="00F15A63">
        <w:rPr>
          <w:sz w:val="28"/>
        </w:rPr>
        <w:t>В период с 10 по</w:t>
      </w:r>
      <w:r w:rsidR="00FF7D37">
        <w:rPr>
          <w:sz w:val="28"/>
        </w:rPr>
        <w:t xml:space="preserve"> </w:t>
      </w:r>
      <w:r w:rsidRPr="00F15A63">
        <w:rPr>
          <w:sz w:val="28"/>
        </w:rPr>
        <w:t>11 сентября 2014 года в г. Нуук, Гренландия, Дания и в</w:t>
      </w:r>
      <w:r w:rsidRPr="00F15A63">
        <w:rPr>
          <w:sz w:val="28"/>
          <w:szCs w:val="28"/>
        </w:rPr>
        <w:t xml:space="preserve"> период с 24 по 25 ноября 2014 года в г. Хельсинки, Финляндия</w:t>
      </w:r>
      <w:r w:rsidRPr="00F15A63">
        <w:rPr>
          <w:sz w:val="28"/>
        </w:rPr>
        <w:t xml:space="preserve"> представители Ростехнадзора приняли участие</w:t>
      </w:r>
      <w:r w:rsidRPr="00F15A63">
        <w:t xml:space="preserve"> </w:t>
      </w:r>
      <w:r w:rsidRPr="00F15A63">
        <w:rPr>
          <w:sz w:val="28"/>
        </w:rPr>
        <w:t>в заседани</w:t>
      </w:r>
      <w:r w:rsidR="00BA22DE">
        <w:rPr>
          <w:sz w:val="28"/>
        </w:rPr>
        <w:t>ях</w:t>
      </w:r>
      <w:r w:rsidRPr="00F15A63">
        <w:rPr>
          <w:sz w:val="28"/>
        </w:rPr>
        <w:t xml:space="preserve"> Целевой группы стран Арктического совета по предупреждению загрязнения нефтью в Арктике, в ходе которых состоялось обсуждение совместного документа «Рамочного плана сотрудничества в сфере предупреждения загрязнения </w:t>
      </w:r>
      <w:r w:rsidRPr="00F15A63">
        <w:rPr>
          <w:sz w:val="28"/>
          <w:szCs w:val="28"/>
        </w:rPr>
        <w:t>морских</w:t>
      </w:r>
      <w:proofErr w:type="gramEnd"/>
      <w:r w:rsidRPr="00F15A63">
        <w:rPr>
          <w:sz w:val="28"/>
          <w:szCs w:val="28"/>
        </w:rPr>
        <w:t xml:space="preserve"> районов Арктики нефтью в результате нефтегазовой деятельности и судоходства».</w:t>
      </w:r>
    </w:p>
    <w:p w:rsidR="00F15A63" w:rsidRPr="00F15A63" w:rsidRDefault="00F15A63" w:rsidP="00F15A63">
      <w:pPr>
        <w:ind w:firstLine="709"/>
        <w:jc w:val="both"/>
        <w:rPr>
          <w:sz w:val="28"/>
        </w:rPr>
      </w:pPr>
      <w:r w:rsidRPr="00F15A63">
        <w:rPr>
          <w:sz w:val="28"/>
        </w:rPr>
        <w:t>В период с 13 по 15 ноября 2014 г</w:t>
      </w:r>
      <w:r w:rsidR="00FF7D37">
        <w:rPr>
          <w:sz w:val="28"/>
        </w:rPr>
        <w:t>.</w:t>
      </w:r>
      <w:r w:rsidRPr="00F15A63">
        <w:rPr>
          <w:sz w:val="28"/>
        </w:rPr>
        <w:t xml:space="preserve"> в г. Хьюстон, Техас, США,</w:t>
      </w:r>
      <w:r w:rsidRPr="00F15A63">
        <w:t xml:space="preserve"> </w:t>
      </w:r>
      <w:r w:rsidRPr="00F15A63">
        <w:rPr>
          <w:sz w:val="28"/>
        </w:rPr>
        <w:t>делегация Ростехнадзора приняла участие в совещании по созданию новой организации - Форума органов регулирования в сфере морской нефтегазодобычи стран Арктического совета.</w:t>
      </w:r>
    </w:p>
    <w:p w:rsidR="00F15A63" w:rsidRPr="00F15A63" w:rsidRDefault="00F15A63" w:rsidP="00F15A63">
      <w:pPr>
        <w:ind w:firstLine="709"/>
        <w:jc w:val="both"/>
        <w:rPr>
          <w:sz w:val="28"/>
        </w:rPr>
      </w:pPr>
      <w:r w:rsidRPr="00F15A63">
        <w:rPr>
          <w:sz w:val="28"/>
        </w:rPr>
        <w:t>Участники совещания обсудили проект документа, определяющего полномочия организации «Форум органов регулирования морской нефтегазодобычи в Арктике» (AORF) и решили направить отредактированный текст документа странам-членам Арктического совета для дальнейшего обсуждения.</w:t>
      </w:r>
    </w:p>
    <w:p w:rsidR="00F15A63" w:rsidRPr="00F15A63" w:rsidRDefault="00F15A63" w:rsidP="00F15A63">
      <w:pPr>
        <w:ind w:firstLine="709"/>
        <w:jc w:val="both"/>
        <w:rPr>
          <w:b/>
          <w:color w:val="000000"/>
          <w:sz w:val="28"/>
          <w:szCs w:val="28"/>
        </w:rPr>
      </w:pPr>
    </w:p>
    <w:p w:rsidR="00F15A63" w:rsidRPr="00F15A63" w:rsidRDefault="00F15A63" w:rsidP="008D5D18">
      <w:pPr>
        <w:jc w:val="both"/>
        <w:rPr>
          <w:b/>
          <w:sz w:val="28"/>
          <w:szCs w:val="28"/>
        </w:rPr>
      </w:pPr>
      <w:r w:rsidRPr="00F15A63">
        <w:rPr>
          <w:b/>
          <w:color w:val="000000"/>
          <w:sz w:val="28"/>
          <w:szCs w:val="28"/>
        </w:rPr>
        <w:t xml:space="preserve">Участие в </w:t>
      </w:r>
      <w:r w:rsidRPr="00F15A63">
        <w:rPr>
          <w:b/>
          <w:sz w:val="28"/>
          <w:szCs w:val="28"/>
        </w:rPr>
        <w:t>заседаниях Временной рабочей группы Комиссии по транспортному праву Организации сотрудничества железных дорог (ОСЖД) по актуализации Правил перевозок опасных грузов</w:t>
      </w:r>
    </w:p>
    <w:p w:rsidR="00F15A63" w:rsidRPr="00F15A63" w:rsidRDefault="00F15A63" w:rsidP="00F15A63">
      <w:pPr>
        <w:jc w:val="both"/>
        <w:rPr>
          <w:b/>
          <w:color w:val="000000"/>
          <w:sz w:val="28"/>
          <w:szCs w:val="28"/>
        </w:rPr>
      </w:pPr>
    </w:p>
    <w:p w:rsidR="00F15A63" w:rsidRPr="00F15A63" w:rsidRDefault="00F15A63" w:rsidP="00B700B0">
      <w:pPr>
        <w:ind w:right="-2"/>
        <w:jc w:val="both"/>
        <w:rPr>
          <w:sz w:val="28"/>
          <w:szCs w:val="28"/>
        </w:rPr>
      </w:pPr>
      <w:r w:rsidRPr="00F15A63">
        <w:rPr>
          <w:sz w:val="28"/>
          <w:szCs w:val="28"/>
        </w:rPr>
        <w:tab/>
        <w:t>Представитель Ростехнадзора принял участие в трех заседаниях  рабочей группы (25</w:t>
      </w:r>
      <w:r w:rsidR="00FF7D37">
        <w:rPr>
          <w:sz w:val="28"/>
          <w:szCs w:val="28"/>
        </w:rPr>
        <w:t>-</w:t>
      </w:r>
      <w:r w:rsidRPr="00F15A63">
        <w:rPr>
          <w:sz w:val="28"/>
          <w:szCs w:val="28"/>
        </w:rPr>
        <w:t>30 мая 2014 года</w:t>
      </w:r>
      <w:r w:rsidR="007E6E63">
        <w:rPr>
          <w:sz w:val="28"/>
          <w:szCs w:val="28"/>
        </w:rPr>
        <w:t>,</w:t>
      </w:r>
      <w:r w:rsidRPr="00F15A63">
        <w:rPr>
          <w:sz w:val="28"/>
          <w:szCs w:val="28"/>
        </w:rPr>
        <w:t xml:space="preserve"> </w:t>
      </w:r>
      <w:proofErr w:type="gramStart"/>
      <w:r w:rsidRPr="00F15A63">
        <w:rPr>
          <w:sz w:val="28"/>
          <w:szCs w:val="28"/>
        </w:rPr>
        <w:t>г</w:t>
      </w:r>
      <w:proofErr w:type="gramEnd"/>
      <w:r w:rsidRPr="00F15A63">
        <w:rPr>
          <w:sz w:val="28"/>
          <w:szCs w:val="28"/>
        </w:rPr>
        <w:t>. Будапешт</w:t>
      </w:r>
      <w:r w:rsidR="007E6E63">
        <w:rPr>
          <w:sz w:val="28"/>
          <w:szCs w:val="28"/>
        </w:rPr>
        <w:t>,</w:t>
      </w:r>
      <w:r w:rsidRPr="00F15A63">
        <w:rPr>
          <w:sz w:val="28"/>
          <w:szCs w:val="28"/>
        </w:rPr>
        <w:t xml:space="preserve"> Венгрия, 24</w:t>
      </w:r>
      <w:r w:rsidR="00FF7D37">
        <w:rPr>
          <w:sz w:val="28"/>
          <w:szCs w:val="28"/>
        </w:rPr>
        <w:t>-</w:t>
      </w:r>
      <w:r w:rsidRPr="00F15A63">
        <w:rPr>
          <w:sz w:val="28"/>
          <w:szCs w:val="28"/>
        </w:rPr>
        <w:t>29 августа и 26</w:t>
      </w:r>
      <w:r w:rsidR="00FF7D37">
        <w:rPr>
          <w:sz w:val="28"/>
          <w:szCs w:val="28"/>
        </w:rPr>
        <w:t>-</w:t>
      </w:r>
      <w:r w:rsidRPr="00F15A63">
        <w:rPr>
          <w:sz w:val="28"/>
          <w:szCs w:val="28"/>
        </w:rPr>
        <w:t>31 октября 2014 года</w:t>
      </w:r>
      <w:r w:rsidR="007E6E63">
        <w:rPr>
          <w:sz w:val="28"/>
          <w:szCs w:val="28"/>
        </w:rPr>
        <w:t>,</w:t>
      </w:r>
      <w:r w:rsidRPr="00F15A63">
        <w:rPr>
          <w:sz w:val="28"/>
          <w:szCs w:val="28"/>
        </w:rPr>
        <w:t xml:space="preserve"> г. Варшава, Польша).</w:t>
      </w:r>
    </w:p>
    <w:p w:rsidR="00F15A63" w:rsidRPr="00F15A63" w:rsidRDefault="00F15A63" w:rsidP="00F15A63">
      <w:pPr>
        <w:ind w:right="-1" w:firstLine="720"/>
        <w:jc w:val="both"/>
        <w:rPr>
          <w:sz w:val="28"/>
          <w:szCs w:val="28"/>
        </w:rPr>
      </w:pPr>
      <w:proofErr w:type="gramStart"/>
      <w:r w:rsidRPr="00F15A63">
        <w:rPr>
          <w:sz w:val="28"/>
          <w:szCs w:val="28"/>
        </w:rPr>
        <w:t>На заседаниях рассмотрен проект изменений и дополнений по актуализации частей 2, 3, 4 Приложения 2 к Соглашению о международном железнодорожном грузовом сообщении  (СМГС) «Правила перевозок опасных грузов», в соответствии с изменениями и дополнениями, происходящими в международных и национальных регламентах по перевозке опасных грузов (Рекомендации ООН – 18 издание) с учетом особенностей эксплуатации железных дорог стран</w:t>
      </w:r>
      <w:r w:rsidR="00FF7D37">
        <w:rPr>
          <w:sz w:val="28"/>
          <w:szCs w:val="28"/>
        </w:rPr>
        <w:t>-</w:t>
      </w:r>
      <w:r w:rsidRPr="00F15A63">
        <w:rPr>
          <w:sz w:val="28"/>
          <w:szCs w:val="28"/>
        </w:rPr>
        <w:t>членов ОСЖД.</w:t>
      </w:r>
      <w:proofErr w:type="gramEnd"/>
    </w:p>
    <w:p w:rsidR="00F15A63" w:rsidRPr="00F15A63" w:rsidRDefault="00F15A63" w:rsidP="00F15A63">
      <w:pPr>
        <w:ind w:right="-1" w:firstLine="709"/>
        <w:jc w:val="both"/>
        <w:rPr>
          <w:sz w:val="28"/>
          <w:szCs w:val="28"/>
        </w:rPr>
      </w:pPr>
      <w:r w:rsidRPr="00F15A63">
        <w:rPr>
          <w:sz w:val="28"/>
          <w:szCs w:val="28"/>
        </w:rPr>
        <w:t xml:space="preserve">Обсуждены вопросы взаимоувязки требований Правил перевозок опасных грузов Приложения 2 к СМГС, Технических регламентов Таможенного союза «О безопасности железнодорожного подвижного состава», «О безопасности оборудования, работающего под избыточным </w:t>
      </w:r>
      <w:r w:rsidRPr="00F15A63">
        <w:rPr>
          <w:sz w:val="28"/>
          <w:szCs w:val="28"/>
        </w:rPr>
        <w:lastRenderedPageBreak/>
        <w:t xml:space="preserve">давлением», стандартов, действующих в рамках указанных технических  регламентов. </w:t>
      </w:r>
    </w:p>
    <w:p w:rsidR="00F15A63" w:rsidRPr="00F15A63" w:rsidRDefault="00F15A63" w:rsidP="00F15A63">
      <w:pPr>
        <w:ind w:firstLine="720"/>
        <w:jc w:val="both"/>
        <w:rPr>
          <w:sz w:val="28"/>
          <w:szCs w:val="28"/>
        </w:rPr>
      </w:pPr>
      <w:r w:rsidRPr="00F15A63">
        <w:rPr>
          <w:sz w:val="28"/>
          <w:szCs w:val="28"/>
        </w:rPr>
        <w:t>Участие Ростехнадзора в работе Комиссии по транспортному праву  ОСЖД совместно с представителями Минтранса России и ОАО «РЖД» позволяет на этапах разработки документов урегулировать вопросы, связанные, в том числе, с выполнением требований промышленной безопасности на опасных производственных объектах, при производстве погрузочно-разгрузочных операций и применении транспортных средств.</w:t>
      </w:r>
    </w:p>
    <w:p w:rsidR="00F15A63" w:rsidRPr="00F15A63" w:rsidRDefault="00F15A63" w:rsidP="00F15A63">
      <w:pPr>
        <w:ind w:right="-1" w:firstLine="720"/>
        <w:jc w:val="both"/>
        <w:rPr>
          <w:sz w:val="28"/>
          <w:szCs w:val="28"/>
        </w:rPr>
      </w:pPr>
    </w:p>
    <w:p w:rsidR="00F15A63" w:rsidRDefault="00F15A63" w:rsidP="00F15A63">
      <w:pPr>
        <w:jc w:val="both"/>
        <w:rPr>
          <w:b/>
          <w:sz w:val="28"/>
          <w:szCs w:val="28"/>
        </w:rPr>
      </w:pPr>
      <w:r w:rsidRPr="00F15A63">
        <w:rPr>
          <w:b/>
          <w:sz w:val="28"/>
          <w:szCs w:val="28"/>
        </w:rPr>
        <w:t>Участие в других мероприятиях (Ассамблеи, конференции, симпозиумы, семинары, выставки и пр.), относящихся к компетенции Ростехнадзора</w:t>
      </w:r>
    </w:p>
    <w:p w:rsidR="008D5D18" w:rsidRPr="00F15A63" w:rsidRDefault="008D5D18" w:rsidP="00F15A63">
      <w:pPr>
        <w:jc w:val="both"/>
        <w:rPr>
          <w:b/>
          <w:sz w:val="28"/>
          <w:szCs w:val="28"/>
        </w:rPr>
      </w:pPr>
    </w:p>
    <w:p w:rsidR="00F15A63" w:rsidRPr="00F15A63" w:rsidRDefault="00F15A63" w:rsidP="00F15A63">
      <w:pPr>
        <w:tabs>
          <w:tab w:val="num" w:pos="0"/>
        </w:tabs>
        <w:ind w:firstLine="709"/>
        <w:jc w:val="both"/>
        <w:rPr>
          <w:sz w:val="28"/>
          <w:szCs w:val="28"/>
        </w:rPr>
      </w:pPr>
      <w:r w:rsidRPr="00F15A63">
        <w:rPr>
          <w:sz w:val="28"/>
          <w:szCs w:val="28"/>
        </w:rPr>
        <w:t xml:space="preserve">В период с 15 по 16 июля 2014 года в </w:t>
      </w:r>
      <w:proofErr w:type="gramStart"/>
      <w:r w:rsidRPr="00F15A63">
        <w:rPr>
          <w:sz w:val="28"/>
          <w:szCs w:val="28"/>
        </w:rPr>
        <w:t>г</w:t>
      </w:r>
      <w:proofErr w:type="gramEnd"/>
      <w:r w:rsidRPr="00F15A63">
        <w:rPr>
          <w:sz w:val="28"/>
          <w:szCs w:val="28"/>
        </w:rPr>
        <w:t xml:space="preserve">. </w:t>
      </w:r>
      <w:proofErr w:type="spellStart"/>
      <w:r w:rsidRPr="00F15A63">
        <w:rPr>
          <w:sz w:val="28"/>
          <w:szCs w:val="28"/>
        </w:rPr>
        <w:t>Форталеза</w:t>
      </w:r>
      <w:proofErr w:type="spellEnd"/>
      <w:r w:rsidR="00FF7D37">
        <w:rPr>
          <w:sz w:val="28"/>
          <w:szCs w:val="28"/>
        </w:rPr>
        <w:t>,</w:t>
      </w:r>
      <w:r w:rsidRPr="00F15A63">
        <w:rPr>
          <w:sz w:val="28"/>
          <w:szCs w:val="28"/>
        </w:rPr>
        <w:t xml:space="preserve"> Бразилия</w:t>
      </w:r>
      <w:r w:rsidR="0090525F">
        <w:rPr>
          <w:sz w:val="28"/>
          <w:szCs w:val="28"/>
        </w:rPr>
        <w:t>,</w:t>
      </w:r>
      <w:r w:rsidRPr="00F15A63">
        <w:rPr>
          <w:sz w:val="28"/>
          <w:szCs w:val="28"/>
        </w:rPr>
        <w:t xml:space="preserve"> делегация </w:t>
      </w:r>
      <w:proofErr w:type="spellStart"/>
      <w:r w:rsidRPr="00F15A63">
        <w:rPr>
          <w:sz w:val="28"/>
          <w:szCs w:val="28"/>
        </w:rPr>
        <w:t>Ростехнадзора</w:t>
      </w:r>
      <w:proofErr w:type="spellEnd"/>
      <w:r w:rsidRPr="00F15A63">
        <w:rPr>
          <w:sz w:val="28"/>
          <w:szCs w:val="28"/>
        </w:rPr>
        <w:t xml:space="preserve"> приняла участие в </w:t>
      </w:r>
      <w:r w:rsidRPr="00F15A63">
        <w:rPr>
          <w:sz w:val="28"/>
          <w:szCs w:val="28"/>
          <w:lang w:val="en-US"/>
        </w:rPr>
        <w:t>VI</w:t>
      </w:r>
      <w:r w:rsidRPr="00F15A63">
        <w:rPr>
          <w:sz w:val="28"/>
          <w:szCs w:val="28"/>
        </w:rPr>
        <w:t xml:space="preserve"> Саммите БРИКС.</w:t>
      </w:r>
    </w:p>
    <w:p w:rsidR="00F15A63" w:rsidRPr="00F15A63" w:rsidRDefault="00F15A63" w:rsidP="00F15A63">
      <w:pPr>
        <w:tabs>
          <w:tab w:val="num" w:pos="0"/>
        </w:tabs>
        <w:ind w:firstLine="709"/>
        <w:jc w:val="both"/>
        <w:rPr>
          <w:sz w:val="28"/>
          <w:szCs w:val="28"/>
        </w:rPr>
      </w:pPr>
      <w:r w:rsidRPr="00F15A63">
        <w:rPr>
          <w:sz w:val="28"/>
          <w:szCs w:val="28"/>
        </w:rPr>
        <w:t>В период с 21 по 26 сентября 2014 г. делегация Ростехнадзора приняла участие в 7-ом китайском международном форуме по производственной безопасности в г.</w:t>
      </w:r>
      <w:r w:rsidR="0090525F">
        <w:rPr>
          <w:sz w:val="28"/>
          <w:szCs w:val="28"/>
        </w:rPr>
        <w:t xml:space="preserve"> </w:t>
      </w:r>
      <w:r w:rsidRPr="00F15A63">
        <w:rPr>
          <w:sz w:val="28"/>
          <w:szCs w:val="28"/>
        </w:rPr>
        <w:t>Пекин,</w:t>
      </w:r>
      <w:r w:rsidR="007E6E63">
        <w:rPr>
          <w:sz w:val="28"/>
          <w:szCs w:val="28"/>
        </w:rPr>
        <w:t xml:space="preserve"> Китай</w:t>
      </w:r>
      <w:r w:rsidRPr="00F15A63">
        <w:rPr>
          <w:sz w:val="28"/>
          <w:szCs w:val="28"/>
        </w:rPr>
        <w:t>. Делегация посетила специализированную выставку, посвященную разработке новых технологий по обеспечению промышленной безопасности (в том числе в горной промышленности), систем охраны труда, средств индивидуальной защиты рабочих,</w:t>
      </w:r>
      <w:r w:rsidRPr="00F15A63">
        <w:rPr>
          <w:color w:val="FF0000"/>
          <w:sz w:val="28"/>
          <w:szCs w:val="28"/>
        </w:rPr>
        <w:t xml:space="preserve"> </w:t>
      </w:r>
      <w:r w:rsidRPr="00F15A63">
        <w:rPr>
          <w:sz w:val="28"/>
          <w:szCs w:val="28"/>
        </w:rPr>
        <w:t>проходившей в рамках деловой программы Форума.</w:t>
      </w:r>
    </w:p>
    <w:p w:rsidR="00F15A63" w:rsidRPr="00F15A63" w:rsidRDefault="00F15A63" w:rsidP="00F15A63">
      <w:pPr>
        <w:tabs>
          <w:tab w:val="num" w:pos="0"/>
        </w:tabs>
        <w:ind w:firstLine="709"/>
        <w:jc w:val="both"/>
        <w:rPr>
          <w:sz w:val="28"/>
          <w:szCs w:val="28"/>
        </w:rPr>
      </w:pPr>
      <w:r w:rsidRPr="00F15A63">
        <w:rPr>
          <w:sz w:val="28"/>
          <w:szCs w:val="28"/>
        </w:rPr>
        <w:t>Делегация Ростехнадзора посетила выставочный стенд Государственного управления производственной безопасности Китая, на котором была представлена основная информация по аварийности и травматизму с 2004 по 2013 год, а также информация об основных сферах деятельности Государственного управления производственной безопасности и о руководстве ведомства.</w:t>
      </w:r>
    </w:p>
    <w:p w:rsidR="00F15A63" w:rsidRPr="00F15A63" w:rsidRDefault="00F15A63" w:rsidP="00F15A63">
      <w:pPr>
        <w:tabs>
          <w:tab w:val="num" w:pos="0"/>
        </w:tabs>
        <w:ind w:firstLine="709"/>
        <w:jc w:val="both"/>
        <w:rPr>
          <w:sz w:val="28"/>
          <w:szCs w:val="28"/>
        </w:rPr>
      </w:pPr>
      <w:r w:rsidRPr="00F15A63">
        <w:rPr>
          <w:sz w:val="28"/>
          <w:szCs w:val="28"/>
        </w:rPr>
        <w:t xml:space="preserve">В период с </w:t>
      </w:r>
      <w:r w:rsidRPr="00F15A63">
        <w:rPr>
          <w:sz w:val="28"/>
        </w:rPr>
        <w:t>21 по 26 сентября 2014 года делегация Ростехнадзора приняла</w:t>
      </w:r>
      <w:r w:rsidRPr="00F15A63">
        <w:rPr>
          <w:sz w:val="28"/>
          <w:szCs w:val="28"/>
        </w:rPr>
        <w:t xml:space="preserve"> участие в 64</w:t>
      </w:r>
      <w:r w:rsidR="007E6E63">
        <w:rPr>
          <w:sz w:val="28"/>
          <w:szCs w:val="28"/>
        </w:rPr>
        <w:t>-м</w:t>
      </w:r>
      <w:r w:rsidRPr="00F15A63">
        <w:rPr>
          <w:sz w:val="28"/>
          <w:szCs w:val="28"/>
        </w:rPr>
        <w:t xml:space="preserve"> ежегодном Международном совещании органов технического регулирования безопасности канатного транспорта в г. Осло,  Норвегия </w:t>
      </w:r>
      <w:r w:rsidRPr="00F15A63">
        <w:rPr>
          <w:spacing w:val="-6"/>
          <w:sz w:val="28"/>
          <w:szCs w:val="28"/>
        </w:rPr>
        <w:t xml:space="preserve">с целью обсуждения </w:t>
      </w:r>
      <w:r w:rsidRPr="00F15A63">
        <w:rPr>
          <w:sz w:val="28"/>
          <w:szCs w:val="28"/>
        </w:rPr>
        <w:t>вопросов, связанных с эксплуатацией канатных дорог.</w:t>
      </w:r>
    </w:p>
    <w:p w:rsidR="00F15A63" w:rsidRPr="00F15A63" w:rsidRDefault="00F15A63" w:rsidP="00F15A63">
      <w:pPr>
        <w:tabs>
          <w:tab w:val="num" w:pos="0"/>
        </w:tabs>
        <w:ind w:firstLine="709"/>
        <w:jc w:val="both"/>
        <w:rPr>
          <w:sz w:val="28"/>
          <w:szCs w:val="28"/>
        </w:rPr>
      </w:pPr>
      <w:r w:rsidRPr="00F15A63">
        <w:rPr>
          <w:sz w:val="28"/>
          <w:szCs w:val="28"/>
        </w:rPr>
        <w:t xml:space="preserve">В ходе совещания основное внимание уделялось анализу инцидентов, происходящих на канатных дорогах, методологии их учета, классификации и принятию мер по дальнейшему недопущению. </w:t>
      </w:r>
    </w:p>
    <w:p w:rsidR="00F15A63" w:rsidRPr="00F15A63" w:rsidRDefault="00F15A63" w:rsidP="00C814B0">
      <w:pPr>
        <w:spacing w:beforeLines="60"/>
        <w:jc w:val="center"/>
        <w:rPr>
          <w:b/>
          <w:i/>
          <w:sz w:val="28"/>
          <w:szCs w:val="28"/>
        </w:rPr>
      </w:pPr>
      <w:r w:rsidRPr="00F15A63">
        <w:rPr>
          <w:b/>
          <w:i/>
          <w:sz w:val="28"/>
          <w:szCs w:val="28"/>
        </w:rPr>
        <w:t>Двустороннее сотрудничество</w:t>
      </w:r>
    </w:p>
    <w:p w:rsidR="00F15A63" w:rsidRDefault="00F15A63" w:rsidP="00C814B0">
      <w:pPr>
        <w:spacing w:beforeLines="60"/>
        <w:jc w:val="both"/>
        <w:rPr>
          <w:b/>
          <w:sz w:val="28"/>
          <w:szCs w:val="28"/>
        </w:rPr>
      </w:pPr>
      <w:r w:rsidRPr="00F15A63">
        <w:rPr>
          <w:b/>
          <w:sz w:val="28"/>
          <w:szCs w:val="28"/>
        </w:rPr>
        <w:t>Сотрудничество с Китаем</w:t>
      </w:r>
    </w:p>
    <w:p w:rsidR="007C59C8" w:rsidRPr="00F15A63" w:rsidRDefault="007C59C8" w:rsidP="00C814B0">
      <w:pPr>
        <w:spacing w:beforeLines="60"/>
        <w:jc w:val="both"/>
        <w:rPr>
          <w:b/>
          <w:sz w:val="28"/>
          <w:szCs w:val="28"/>
        </w:rPr>
      </w:pPr>
    </w:p>
    <w:p w:rsidR="00F15A63" w:rsidRPr="00F15A63" w:rsidRDefault="00F15A63" w:rsidP="00F15A63">
      <w:pPr>
        <w:ind w:firstLine="709"/>
        <w:contextualSpacing/>
        <w:jc w:val="both"/>
        <w:rPr>
          <w:color w:val="000000"/>
          <w:sz w:val="28"/>
          <w:szCs w:val="28"/>
        </w:rPr>
      </w:pPr>
      <w:r w:rsidRPr="00F15A63">
        <w:rPr>
          <w:sz w:val="28"/>
          <w:szCs w:val="28"/>
        </w:rPr>
        <w:t xml:space="preserve">В период с 8 по 14 июня 2014 года в г. Пекин, </w:t>
      </w:r>
      <w:r w:rsidR="001D04CA">
        <w:rPr>
          <w:sz w:val="28"/>
          <w:szCs w:val="28"/>
        </w:rPr>
        <w:t>Китай</w:t>
      </w:r>
      <w:r w:rsidRPr="00F15A63">
        <w:rPr>
          <w:sz w:val="28"/>
          <w:szCs w:val="28"/>
        </w:rPr>
        <w:t>, делегация Ростехнадзора</w:t>
      </w:r>
      <w:r w:rsidRPr="00F15A63">
        <w:rPr>
          <w:color w:val="000000"/>
          <w:sz w:val="28"/>
          <w:szCs w:val="28"/>
        </w:rPr>
        <w:t xml:space="preserve"> приняла участие в </w:t>
      </w:r>
      <w:r w:rsidRPr="00F15A63">
        <w:rPr>
          <w:color w:val="000000"/>
          <w:spacing w:val="-6"/>
          <w:sz w:val="28"/>
          <w:szCs w:val="28"/>
        </w:rPr>
        <w:t xml:space="preserve">рабочей встрече с представителями Государственного энергетического управления Китая (Госэнергоуправление)  и посетила </w:t>
      </w:r>
      <w:r w:rsidRPr="00F15A63">
        <w:rPr>
          <w:color w:val="000000"/>
          <w:sz w:val="28"/>
          <w:szCs w:val="28"/>
        </w:rPr>
        <w:t>ГЭС Санься «Три Ущелья» в г. Ичане (провинция Хубэй).</w:t>
      </w:r>
    </w:p>
    <w:p w:rsidR="00F15A63" w:rsidRPr="00F15A63" w:rsidRDefault="00F15A63" w:rsidP="00F15A63">
      <w:pPr>
        <w:ind w:firstLine="709"/>
        <w:jc w:val="both"/>
        <w:rPr>
          <w:color w:val="000000"/>
          <w:sz w:val="28"/>
          <w:szCs w:val="28"/>
        </w:rPr>
      </w:pPr>
      <w:r w:rsidRPr="00F15A63">
        <w:rPr>
          <w:color w:val="000000"/>
          <w:sz w:val="28"/>
          <w:szCs w:val="28"/>
        </w:rPr>
        <w:t xml:space="preserve">В ходе встречи стороны обменялись информацией о функциях и полномочиях Ростехнадзора и Госэнегоуправления, определенных </w:t>
      </w:r>
      <w:r w:rsidRPr="00F15A63">
        <w:rPr>
          <w:color w:val="000000"/>
          <w:sz w:val="28"/>
          <w:szCs w:val="28"/>
        </w:rPr>
        <w:lastRenderedPageBreak/>
        <w:t>законодательством России и Китая в области организации и осуществления надзора за безопасностью гидротехнических сооружений.</w:t>
      </w:r>
    </w:p>
    <w:p w:rsidR="00F15A63" w:rsidRPr="00F15A63" w:rsidRDefault="00F15A63" w:rsidP="00F15A63">
      <w:pPr>
        <w:ind w:firstLine="709"/>
        <w:jc w:val="both"/>
        <w:rPr>
          <w:color w:val="000000"/>
          <w:sz w:val="28"/>
          <w:szCs w:val="28"/>
        </w:rPr>
      </w:pPr>
      <w:r w:rsidRPr="00F15A63">
        <w:rPr>
          <w:color w:val="000000"/>
          <w:sz w:val="28"/>
          <w:szCs w:val="28"/>
        </w:rPr>
        <w:t>Ростехнадзором представлена информация о деятельности Дальневосточного управления в период аномального паводка и организации надзора за эксплуатацией гидротехнических сооружений.</w:t>
      </w:r>
    </w:p>
    <w:p w:rsidR="00F15A63" w:rsidRPr="00F15A63" w:rsidRDefault="00F15A63" w:rsidP="00F15A63">
      <w:pPr>
        <w:ind w:firstLine="709"/>
        <w:jc w:val="both"/>
        <w:rPr>
          <w:color w:val="000000"/>
          <w:sz w:val="28"/>
          <w:szCs w:val="28"/>
        </w:rPr>
      </w:pPr>
      <w:r w:rsidRPr="00F15A63">
        <w:rPr>
          <w:color w:val="000000"/>
          <w:sz w:val="28"/>
          <w:szCs w:val="28"/>
        </w:rPr>
        <w:t xml:space="preserve">Представители китайской стороны выступили с сообщением о состоянии и перспективах развития гидроэнергетики в Китае. </w:t>
      </w:r>
    </w:p>
    <w:p w:rsidR="00F15A63" w:rsidRPr="00F15A63" w:rsidRDefault="00F15A63" w:rsidP="00F15A63">
      <w:pPr>
        <w:ind w:firstLine="709"/>
        <w:jc w:val="both"/>
        <w:rPr>
          <w:color w:val="000000"/>
          <w:sz w:val="28"/>
          <w:szCs w:val="28"/>
        </w:rPr>
      </w:pPr>
      <w:r w:rsidRPr="00F15A63">
        <w:rPr>
          <w:color w:val="000000"/>
          <w:sz w:val="28"/>
          <w:szCs w:val="28"/>
        </w:rPr>
        <w:t xml:space="preserve">При посещении гидроэлектростанции «Три Ущелья» делегация Ростехнадзора ознакомилась с организацией деятельности по безопасной эксплуатации гидротехнических сооружений, работой основного гидросилового и гидромеханического оборудования, конструктивными особенностями гидротехнических сооружений, входящих в состав гидроузла «Три Ущелья». </w:t>
      </w:r>
    </w:p>
    <w:p w:rsidR="00F15A63" w:rsidRPr="00F15A63" w:rsidRDefault="00F15A63" w:rsidP="00F15A63">
      <w:pPr>
        <w:ind w:firstLine="709"/>
        <w:jc w:val="both"/>
        <w:rPr>
          <w:sz w:val="28"/>
          <w:szCs w:val="28"/>
        </w:rPr>
      </w:pPr>
      <w:r w:rsidRPr="00F15A63">
        <w:rPr>
          <w:color w:val="000000"/>
          <w:sz w:val="28"/>
          <w:szCs w:val="28"/>
        </w:rPr>
        <w:t xml:space="preserve">В ходе визита делегации Ростехнадзора в Китай, </w:t>
      </w:r>
      <w:proofErr w:type="gramStart"/>
      <w:r w:rsidRPr="00F15A63">
        <w:rPr>
          <w:color w:val="000000"/>
          <w:sz w:val="28"/>
          <w:szCs w:val="28"/>
        </w:rPr>
        <w:t>г</w:t>
      </w:r>
      <w:proofErr w:type="gramEnd"/>
      <w:r w:rsidRPr="00F15A63">
        <w:rPr>
          <w:color w:val="000000"/>
          <w:sz w:val="28"/>
          <w:szCs w:val="28"/>
        </w:rPr>
        <w:t>. Пекин</w:t>
      </w:r>
      <w:r w:rsidR="00BB5F5E">
        <w:rPr>
          <w:color w:val="000000"/>
          <w:sz w:val="28"/>
          <w:szCs w:val="28"/>
        </w:rPr>
        <w:t xml:space="preserve"> </w:t>
      </w:r>
      <w:r w:rsidRPr="00F15A63">
        <w:rPr>
          <w:color w:val="000000"/>
          <w:sz w:val="28"/>
          <w:szCs w:val="28"/>
        </w:rPr>
        <w:t>(21</w:t>
      </w:r>
      <w:r w:rsidR="0090525F">
        <w:rPr>
          <w:color w:val="000000"/>
          <w:sz w:val="28"/>
          <w:szCs w:val="28"/>
        </w:rPr>
        <w:t>-</w:t>
      </w:r>
      <w:r w:rsidRPr="00F15A63">
        <w:rPr>
          <w:color w:val="000000"/>
          <w:sz w:val="28"/>
          <w:szCs w:val="28"/>
        </w:rPr>
        <w:t>26</w:t>
      </w:r>
      <w:r w:rsidR="00BB5F5E">
        <w:rPr>
          <w:color w:val="000000"/>
          <w:sz w:val="28"/>
          <w:szCs w:val="28"/>
        </w:rPr>
        <w:t xml:space="preserve"> </w:t>
      </w:r>
      <w:r w:rsidRPr="00F15A63">
        <w:rPr>
          <w:color w:val="000000"/>
          <w:sz w:val="28"/>
          <w:szCs w:val="28"/>
        </w:rPr>
        <w:t>сентября 2014 г.)</w:t>
      </w:r>
      <w:r w:rsidR="00BB5F5E">
        <w:rPr>
          <w:color w:val="000000"/>
          <w:sz w:val="28"/>
          <w:szCs w:val="28"/>
        </w:rPr>
        <w:t xml:space="preserve"> </w:t>
      </w:r>
      <w:r w:rsidRPr="00F15A63">
        <w:rPr>
          <w:color w:val="000000"/>
          <w:sz w:val="28"/>
          <w:szCs w:val="28"/>
        </w:rPr>
        <w:t>состоялась рабочая встреча с руководством и специалистами Государственного управления производственной безопасности К</w:t>
      </w:r>
      <w:r w:rsidR="001D04CA">
        <w:rPr>
          <w:color w:val="000000"/>
          <w:sz w:val="28"/>
          <w:szCs w:val="28"/>
        </w:rPr>
        <w:t>итая</w:t>
      </w:r>
      <w:r w:rsidRPr="00F15A63">
        <w:rPr>
          <w:color w:val="000000"/>
          <w:sz w:val="28"/>
          <w:szCs w:val="28"/>
        </w:rPr>
        <w:t>, а также посещение Китайского угольного института, который является составной частью Китайской</w:t>
      </w:r>
      <w:r w:rsidRPr="00F15A63">
        <w:rPr>
          <w:sz w:val="28"/>
          <w:szCs w:val="28"/>
        </w:rPr>
        <w:t xml:space="preserve"> угольной инженерно-технологической корпорации CCTEG.</w:t>
      </w:r>
    </w:p>
    <w:p w:rsidR="00E63966" w:rsidRPr="00F15A63" w:rsidRDefault="00E63966" w:rsidP="00E63966">
      <w:pPr>
        <w:ind w:firstLine="709"/>
        <w:jc w:val="both"/>
        <w:rPr>
          <w:sz w:val="28"/>
          <w:szCs w:val="28"/>
        </w:rPr>
      </w:pPr>
      <w:r w:rsidRPr="00F15A63">
        <w:rPr>
          <w:sz w:val="28"/>
          <w:szCs w:val="28"/>
        </w:rPr>
        <w:t xml:space="preserve">В ходе встречи обсуждались вопросы нормативно-правового регулирования безопасности в угольной отрасли; </w:t>
      </w:r>
      <w:r>
        <w:rPr>
          <w:sz w:val="28"/>
          <w:szCs w:val="28"/>
        </w:rPr>
        <w:t xml:space="preserve">выдачи разрешений или </w:t>
      </w:r>
      <w:r w:rsidRPr="00F15A63">
        <w:rPr>
          <w:sz w:val="28"/>
          <w:szCs w:val="28"/>
        </w:rPr>
        <w:t>лицензий на открытие объекта угольной промышленности; нормативные акты по обязательной проверке квалификации старшего персонала шахт; нормативно-правовые акты в области надзора за безопасностью взрывных работ, проблемы и их решения при отработке запасов полезных ископаемых, предусмотренных проектом шахты (рудника) или отсутствии экономической эффективности дальнейшей добычи; надзор за безопасностью объектов магистрального трубопроводного транспорта.</w:t>
      </w:r>
    </w:p>
    <w:p w:rsidR="00E63966" w:rsidRDefault="00E63966" w:rsidP="00F15A63">
      <w:pPr>
        <w:ind w:firstLine="709"/>
        <w:jc w:val="both"/>
        <w:rPr>
          <w:sz w:val="28"/>
          <w:szCs w:val="28"/>
        </w:rPr>
      </w:pPr>
    </w:p>
    <w:p w:rsidR="00F15A63" w:rsidRPr="00F15A63" w:rsidRDefault="00F15A63" w:rsidP="007C59C8">
      <w:pPr>
        <w:contextualSpacing/>
        <w:jc w:val="both"/>
        <w:rPr>
          <w:b/>
          <w:sz w:val="28"/>
          <w:szCs w:val="28"/>
        </w:rPr>
      </w:pPr>
      <w:r w:rsidRPr="00F15A63">
        <w:rPr>
          <w:b/>
          <w:sz w:val="28"/>
          <w:szCs w:val="28"/>
        </w:rPr>
        <w:t>Сотрудничество с Францией</w:t>
      </w:r>
    </w:p>
    <w:p w:rsidR="00F15A63" w:rsidRPr="00F15A63" w:rsidRDefault="00F15A63" w:rsidP="00C814B0">
      <w:pPr>
        <w:spacing w:beforeLines="60"/>
        <w:ind w:firstLine="709"/>
        <w:jc w:val="both"/>
        <w:rPr>
          <w:sz w:val="28"/>
          <w:szCs w:val="28"/>
        </w:rPr>
      </w:pPr>
      <w:r w:rsidRPr="00F15A63">
        <w:rPr>
          <w:sz w:val="28"/>
          <w:szCs w:val="28"/>
        </w:rPr>
        <w:t>Встреча с делегацией Технической службы по надзору за подъемными сооружениями и управляемому транспорту Франции</w:t>
      </w:r>
      <w:r w:rsidRPr="00F15A63">
        <w:t xml:space="preserve"> </w:t>
      </w:r>
      <w:r w:rsidRPr="00F15A63">
        <w:rPr>
          <w:sz w:val="28"/>
          <w:szCs w:val="28"/>
        </w:rPr>
        <w:t xml:space="preserve">состоялась в </w:t>
      </w:r>
      <w:proofErr w:type="gramStart"/>
      <w:r w:rsidRPr="00F15A63">
        <w:rPr>
          <w:sz w:val="28"/>
          <w:szCs w:val="28"/>
        </w:rPr>
        <w:t>г</w:t>
      </w:r>
      <w:proofErr w:type="gramEnd"/>
      <w:r w:rsidRPr="00F15A63">
        <w:rPr>
          <w:sz w:val="28"/>
          <w:szCs w:val="28"/>
        </w:rPr>
        <w:t xml:space="preserve">. Сочи, в период с 31 марта по 2 апреля 2014 года. </w:t>
      </w:r>
    </w:p>
    <w:p w:rsidR="00F15A63" w:rsidRPr="00F15A63" w:rsidRDefault="00F15A63" w:rsidP="00F15A63">
      <w:pPr>
        <w:tabs>
          <w:tab w:val="left" w:pos="1100"/>
        </w:tabs>
        <w:ind w:firstLine="709"/>
        <w:jc w:val="both"/>
      </w:pPr>
      <w:r w:rsidRPr="00F15A63">
        <w:rPr>
          <w:sz w:val="28"/>
          <w:szCs w:val="28"/>
        </w:rPr>
        <w:t>В ходе встречи состоялся обмен опытом осуществления контрольно-надзорной деятельности при эксплуатации канатных дорог.</w:t>
      </w:r>
      <w:r w:rsidRPr="00F15A63">
        <w:t xml:space="preserve"> </w:t>
      </w:r>
      <w:r w:rsidR="0090525F">
        <w:t xml:space="preserve">Кроме того, </w:t>
      </w:r>
      <w:r w:rsidRPr="00F15A63">
        <w:rPr>
          <w:sz w:val="28"/>
          <w:szCs w:val="28"/>
        </w:rPr>
        <w:t>французская делегация ознакомилась с организацией производственного контроля, соблюдением требований охраны труда и промышленной безопасности на объектах канатных дорог  ГТК «Роза Хутор»</w:t>
      </w:r>
      <w:r w:rsidRPr="00F15A63">
        <w:rPr>
          <w:b/>
          <w:sz w:val="28"/>
          <w:szCs w:val="28"/>
        </w:rPr>
        <w:t xml:space="preserve"> </w:t>
      </w:r>
      <w:r w:rsidRPr="00F15A63">
        <w:rPr>
          <w:sz w:val="28"/>
          <w:szCs w:val="28"/>
        </w:rPr>
        <w:t>и  ГК «Горная карусель</w:t>
      </w:r>
      <w:r w:rsidRPr="00F15A63">
        <w:t>».</w:t>
      </w:r>
    </w:p>
    <w:p w:rsidR="00DD5647" w:rsidRDefault="00F15A63" w:rsidP="00C814B0">
      <w:pPr>
        <w:spacing w:beforeLines="60"/>
        <w:jc w:val="both"/>
        <w:rPr>
          <w:b/>
          <w:sz w:val="28"/>
          <w:szCs w:val="28"/>
        </w:rPr>
      </w:pPr>
      <w:r w:rsidRPr="00F15A63">
        <w:rPr>
          <w:b/>
          <w:sz w:val="28"/>
          <w:szCs w:val="28"/>
        </w:rPr>
        <w:t>Сотрудничество с Польшей</w:t>
      </w:r>
    </w:p>
    <w:p w:rsidR="00F256CE" w:rsidRDefault="00F256CE" w:rsidP="00DD5647">
      <w:pPr>
        <w:ind w:firstLine="720"/>
        <w:jc w:val="both"/>
        <w:rPr>
          <w:sz w:val="28"/>
          <w:szCs w:val="28"/>
        </w:rPr>
      </w:pPr>
    </w:p>
    <w:p w:rsidR="00F15A63" w:rsidRPr="00F15A63" w:rsidRDefault="00F15A63" w:rsidP="00DD5647">
      <w:pPr>
        <w:ind w:firstLine="720"/>
        <w:jc w:val="both"/>
        <w:rPr>
          <w:spacing w:val="-5"/>
          <w:sz w:val="28"/>
          <w:szCs w:val="28"/>
        </w:rPr>
      </w:pPr>
      <w:r w:rsidRPr="00F15A63">
        <w:rPr>
          <w:sz w:val="28"/>
          <w:szCs w:val="28"/>
        </w:rPr>
        <w:t xml:space="preserve">В период со </w:t>
      </w:r>
      <w:r w:rsidRPr="00F15A63">
        <w:rPr>
          <w:sz w:val="28"/>
        </w:rPr>
        <w:t xml:space="preserve">2 по 6 июня 2014 года в г. Гданьск, Польша, делегация Ростехнадзора приняла </w:t>
      </w:r>
      <w:r w:rsidRPr="00F15A63">
        <w:rPr>
          <w:sz w:val="28"/>
          <w:szCs w:val="28"/>
        </w:rPr>
        <w:t xml:space="preserve">участие в рабочей встрече с </w:t>
      </w:r>
      <w:r w:rsidR="001D04CA">
        <w:rPr>
          <w:sz w:val="28"/>
          <w:szCs w:val="28"/>
        </w:rPr>
        <w:t xml:space="preserve">представителями </w:t>
      </w:r>
      <w:r w:rsidRPr="00F15A63">
        <w:rPr>
          <w:sz w:val="28"/>
          <w:szCs w:val="28"/>
        </w:rPr>
        <w:t>Управлени</w:t>
      </w:r>
      <w:r w:rsidR="001D04CA">
        <w:rPr>
          <w:sz w:val="28"/>
          <w:szCs w:val="28"/>
        </w:rPr>
        <w:t>я</w:t>
      </w:r>
      <w:r w:rsidRPr="00F15A63">
        <w:rPr>
          <w:sz w:val="28"/>
          <w:szCs w:val="28"/>
        </w:rPr>
        <w:t xml:space="preserve"> по техническому надзору Республики Польша с целью обмена информацией и опытом осуществления надзора за подъемными </w:t>
      </w:r>
      <w:r w:rsidRPr="00F15A63">
        <w:rPr>
          <w:sz w:val="28"/>
          <w:szCs w:val="28"/>
        </w:rPr>
        <w:lastRenderedPageBreak/>
        <w:t>сооружениями и  обеспечением безопасности оборудования, работающего под избыточным давлением.</w:t>
      </w:r>
    </w:p>
    <w:p w:rsidR="00F15A63" w:rsidRPr="00F15A63" w:rsidRDefault="00F15A63" w:rsidP="00F15A63">
      <w:pPr>
        <w:ind w:firstLine="720"/>
        <w:jc w:val="both"/>
        <w:rPr>
          <w:sz w:val="28"/>
          <w:szCs w:val="28"/>
        </w:rPr>
      </w:pPr>
      <w:r w:rsidRPr="00F15A63">
        <w:rPr>
          <w:sz w:val="28"/>
          <w:szCs w:val="28"/>
        </w:rPr>
        <w:t>В рамках визита в Польшу делегация Ростехнадзора посетила гидроаккумулирующую электростанцию «Жарновец», тепловую электростанцию «Владыславово», а также судоверфь «Гдыня» и ознакомилась с практическим опытом осуществления надзора на опасных производственных объектах.</w:t>
      </w:r>
    </w:p>
    <w:p w:rsidR="00F15A63" w:rsidRPr="00F15A63" w:rsidRDefault="00F15A63" w:rsidP="00F15A63">
      <w:pPr>
        <w:ind w:firstLine="709"/>
        <w:jc w:val="both"/>
        <w:rPr>
          <w:sz w:val="28"/>
          <w:szCs w:val="28"/>
        </w:rPr>
      </w:pPr>
      <w:r w:rsidRPr="00F15A63">
        <w:rPr>
          <w:sz w:val="28"/>
          <w:szCs w:val="28"/>
        </w:rPr>
        <w:t xml:space="preserve">По итогам встречи стороны подтвердили взаимную заинтересованность в дальнейшем развитии межведомственного сотрудничества </w:t>
      </w:r>
      <w:r w:rsidRPr="00F15A63">
        <w:rPr>
          <w:bCs/>
          <w:sz w:val="28"/>
          <w:szCs w:val="28"/>
        </w:rPr>
        <w:t xml:space="preserve">по вопросам </w:t>
      </w:r>
      <w:r w:rsidRPr="00F15A63">
        <w:rPr>
          <w:sz w:val="28"/>
          <w:szCs w:val="28"/>
        </w:rPr>
        <w:t>безопасности оборудования, работающего под избыточным давлением, а также рассмотреть вопросы осуществления контроля и надзора на объектах химического комплекса и объектах хранения и транспортирования токсичных, высокотоксичных и других особо опасных взрывопожароопасных веществ.</w:t>
      </w:r>
    </w:p>
    <w:p w:rsidR="00F15A63" w:rsidRPr="00F15A63" w:rsidRDefault="00F15A63" w:rsidP="00F15A63">
      <w:pPr>
        <w:tabs>
          <w:tab w:val="left" w:pos="0"/>
        </w:tabs>
        <w:ind w:firstLine="709"/>
        <w:jc w:val="both"/>
        <w:rPr>
          <w:b/>
          <w:sz w:val="28"/>
          <w:szCs w:val="28"/>
        </w:rPr>
      </w:pPr>
    </w:p>
    <w:p w:rsidR="00F15A63" w:rsidRPr="00F15A63" w:rsidRDefault="00F15A63" w:rsidP="007C59C8">
      <w:pPr>
        <w:tabs>
          <w:tab w:val="left" w:pos="0"/>
        </w:tabs>
        <w:jc w:val="both"/>
        <w:rPr>
          <w:b/>
          <w:sz w:val="28"/>
          <w:szCs w:val="28"/>
        </w:rPr>
      </w:pPr>
      <w:r w:rsidRPr="00F15A63">
        <w:rPr>
          <w:b/>
          <w:sz w:val="28"/>
          <w:szCs w:val="28"/>
        </w:rPr>
        <w:t>Сотрудничество с Эстонией</w:t>
      </w:r>
    </w:p>
    <w:p w:rsidR="00F15A63" w:rsidRDefault="00F15A63" w:rsidP="00C814B0">
      <w:pPr>
        <w:spacing w:beforeLines="60"/>
        <w:ind w:firstLine="709"/>
        <w:jc w:val="both"/>
        <w:rPr>
          <w:sz w:val="28"/>
          <w:szCs w:val="28"/>
        </w:rPr>
      </w:pPr>
      <w:proofErr w:type="gramStart"/>
      <w:r w:rsidRPr="00F15A63">
        <w:rPr>
          <w:sz w:val="28"/>
          <w:szCs w:val="28"/>
        </w:rPr>
        <w:t xml:space="preserve">В период с 18 по 22 ноября 2014 года в г. </w:t>
      </w:r>
      <w:proofErr w:type="spellStart"/>
      <w:r w:rsidRPr="00F15A63">
        <w:rPr>
          <w:sz w:val="28"/>
          <w:szCs w:val="28"/>
        </w:rPr>
        <w:t>Таллин</w:t>
      </w:r>
      <w:proofErr w:type="spellEnd"/>
      <w:r w:rsidRPr="00F15A63">
        <w:rPr>
          <w:sz w:val="28"/>
          <w:szCs w:val="28"/>
        </w:rPr>
        <w:t xml:space="preserve">, Эстония, представитель </w:t>
      </w:r>
      <w:proofErr w:type="spellStart"/>
      <w:r w:rsidRPr="00F15A63">
        <w:rPr>
          <w:sz w:val="28"/>
          <w:szCs w:val="28"/>
        </w:rPr>
        <w:t>Ростехнадзора</w:t>
      </w:r>
      <w:proofErr w:type="spellEnd"/>
      <w:r w:rsidRPr="00F15A63">
        <w:rPr>
          <w:sz w:val="28"/>
          <w:szCs w:val="28"/>
        </w:rPr>
        <w:t xml:space="preserve"> в составе российской делегации принял участие в XVII заседании Совместной Российско-Эстонской комиссии по использованию трансграничных вод по реализации Соглашения между Правительством Эстонской Республики и Правительством Российской Федерации о сотрудничестве в области охраны и рационального использования трансграничных вод от 20 августа 1997 года.</w:t>
      </w:r>
      <w:proofErr w:type="gramEnd"/>
    </w:p>
    <w:p w:rsidR="00F256CE" w:rsidRDefault="00F256CE" w:rsidP="00C814B0">
      <w:pPr>
        <w:spacing w:beforeLines="60"/>
        <w:ind w:firstLine="709"/>
        <w:jc w:val="both"/>
        <w:rPr>
          <w:sz w:val="28"/>
          <w:szCs w:val="28"/>
        </w:rPr>
      </w:pPr>
    </w:p>
    <w:p w:rsidR="009B6729" w:rsidRDefault="009B6729" w:rsidP="009B6729">
      <w:pPr>
        <w:tabs>
          <w:tab w:val="num" w:pos="900"/>
        </w:tabs>
        <w:ind w:firstLine="709"/>
        <w:contextualSpacing/>
        <w:jc w:val="both"/>
        <w:rPr>
          <w:b/>
          <w:sz w:val="28"/>
          <w:szCs w:val="28"/>
        </w:rPr>
      </w:pPr>
      <w:r w:rsidRPr="00F15A63">
        <w:rPr>
          <w:b/>
          <w:sz w:val="28"/>
          <w:szCs w:val="28"/>
        </w:rPr>
        <w:t>Сотрудничество с</w:t>
      </w:r>
      <w:r>
        <w:rPr>
          <w:b/>
          <w:sz w:val="28"/>
          <w:szCs w:val="28"/>
        </w:rPr>
        <w:t xml:space="preserve"> Республикой Южная Осетия</w:t>
      </w:r>
    </w:p>
    <w:p w:rsidR="009B6729" w:rsidRDefault="009B6729" w:rsidP="009B6729">
      <w:pPr>
        <w:tabs>
          <w:tab w:val="num" w:pos="900"/>
        </w:tabs>
        <w:ind w:firstLine="709"/>
        <w:contextualSpacing/>
        <w:jc w:val="both"/>
        <w:rPr>
          <w:color w:val="000000"/>
          <w:sz w:val="28"/>
        </w:rPr>
      </w:pPr>
    </w:p>
    <w:p w:rsidR="009B6729" w:rsidRDefault="009B6729" w:rsidP="009B6729">
      <w:pPr>
        <w:tabs>
          <w:tab w:val="num" w:pos="900"/>
        </w:tabs>
        <w:ind w:firstLine="709"/>
        <w:contextualSpacing/>
        <w:jc w:val="both"/>
        <w:rPr>
          <w:color w:val="000000"/>
          <w:spacing w:val="1"/>
          <w:sz w:val="28"/>
          <w:szCs w:val="28"/>
        </w:rPr>
      </w:pPr>
      <w:r>
        <w:rPr>
          <w:color w:val="000000"/>
          <w:sz w:val="28"/>
        </w:rPr>
        <w:t>Состоялись р</w:t>
      </w:r>
      <w:r w:rsidRPr="00766526">
        <w:rPr>
          <w:color w:val="000000"/>
          <w:spacing w:val="1"/>
          <w:sz w:val="28"/>
          <w:szCs w:val="28"/>
        </w:rPr>
        <w:t>абоч</w:t>
      </w:r>
      <w:r>
        <w:rPr>
          <w:color w:val="000000"/>
          <w:spacing w:val="1"/>
          <w:sz w:val="28"/>
          <w:szCs w:val="28"/>
        </w:rPr>
        <w:t>ие</w:t>
      </w:r>
      <w:r w:rsidRPr="00766526">
        <w:rPr>
          <w:color w:val="000000"/>
          <w:spacing w:val="1"/>
          <w:sz w:val="28"/>
          <w:szCs w:val="28"/>
        </w:rPr>
        <w:t xml:space="preserve"> встреч</w:t>
      </w:r>
      <w:r>
        <w:rPr>
          <w:color w:val="000000"/>
          <w:spacing w:val="1"/>
          <w:sz w:val="28"/>
          <w:szCs w:val="28"/>
        </w:rPr>
        <w:t>и</w:t>
      </w:r>
      <w:r w:rsidRPr="00766526">
        <w:rPr>
          <w:color w:val="000000"/>
          <w:spacing w:val="1"/>
          <w:sz w:val="28"/>
          <w:szCs w:val="28"/>
        </w:rPr>
        <w:t xml:space="preserve"> </w:t>
      </w:r>
      <w:r w:rsidRPr="00766526">
        <w:rPr>
          <w:color w:val="000000"/>
          <w:spacing w:val="-6"/>
          <w:sz w:val="28"/>
          <w:szCs w:val="28"/>
        </w:rPr>
        <w:t xml:space="preserve">с представителями </w:t>
      </w:r>
      <w:r w:rsidRPr="006B499A">
        <w:rPr>
          <w:sz w:val="28"/>
        </w:rPr>
        <w:t>Комитет</w:t>
      </w:r>
      <w:r>
        <w:rPr>
          <w:sz w:val="28"/>
        </w:rPr>
        <w:t>а</w:t>
      </w:r>
      <w:r w:rsidRPr="006B499A">
        <w:rPr>
          <w:sz w:val="28"/>
        </w:rPr>
        <w:t xml:space="preserve"> экологического, технологического и строительного надзора Республики Южная Осетия</w:t>
      </w:r>
      <w:r w:rsidRPr="00766526">
        <w:rPr>
          <w:color w:val="000000"/>
          <w:spacing w:val="1"/>
          <w:sz w:val="28"/>
          <w:szCs w:val="28"/>
        </w:rPr>
        <w:t xml:space="preserve"> </w:t>
      </w:r>
      <w:r>
        <w:rPr>
          <w:color w:val="000000"/>
          <w:spacing w:val="1"/>
          <w:sz w:val="28"/>
          <w:szCs w:val="28"/>
        </w:rPr>
        <w:t xml:space="preserve">      (</w:t>
      </w:r>
      <w:r>
        <w:rPr>
          <w:color w:val="000000"/>
          <w:sz w:val="28"/>
        </w:rPr>
        <w:t>29</w:t>
      </w:r>
      <w:r w:rsidRPr="00766526">
        <w:rPr>
          <w:color w:val="000000"/>
          <w:sz w:val="28"/>
        </w:rPr>
        <w:t xml:space="preserve"> </w:t>
      </w:r>
      <w:r>
        <w:rPr>
          <w:color w:val="000000"/>
          <w:sz w:val="28"/>
        </w:rPr>
        <w:t>сентября - 3</w:t>
      </w:r>
      <w:r w:rsidRPr="00766526">
        <w:rPr>
          <w:color w:val="000000"/>
          <w:sz w:val="28"/>
        </w:rPr>
        <w:t xml:space="preserve"> </w:t>
      </w:r>
      <w:r>
        <w:rPr>
          <w:color w:val="000000"/>
          <w:sz w:val="28"/>
        </w:rPr>
        <w:t>октября</w:t>
      </w:r>
      <w:r w:rsidRPr="00766526">
        <w:rPr>
          <w:color w:val="000000"/>
          <w:sz w:val="28"/>
        </w:rPr>
        <w:t xml:space="preserve"> 2014 г</w:t>
      </w:r>
      <w:r>
        <w:rPr>
          <w:color w:val="000000"/>
          <w:sz w:val="28"/>
        </w:rPr>
        <w:t>ода, 24-28</w:t>
      </w:r>
      <w:r w:rsidRPr="00766526">
        <w:rPr>
          <w:color w:val="000000"/>
          <w:sz w:val="28"/>
        </w:rPr>
        <w:t xml:space="preserve"> </w:t>
      </w:r>
      <w:r>
        <w:rPr>
          <w:color w:val="000000"/>
          <w:sz w:val="28"/>
        </w:rPr>
        <w:t>ноября</w:t>
      </w:r>
      <w:r w:rsidRPr="00766526">
        <w:rPr>
          <w:color w:val="000000"/>
          <w:sz w:val="28"/>
        </w:rPr>
        <w:t xml:space="preserve"> 2014 г</w:t>
      </w:r>
      <w:r>
        <w:rPr>
          <w:color w:val="000000"/>
          <w:sz w:val="28"/>
        </w:rPr>
        <w:t xml:space="preserve">ода, в </w:t>
      </w:r>
      <w:proofErr w:type="gramStart"/>
      <w:r>
        <w:rPr>
          <w:color w:val="000000"/>
          <w:sz w:val="28"/>
        </w:rPr>
        <w:t>г</w:t>
      </w:r>
      <w:proofErr w:type="gramEnd"/>
      <w:r>
        <w:rPr>
          <w:color w:val="000000"/>
          <w:sz w:val="28"/>
        </w:rPr>
        <w:t xml:space="preserve">. Цхинвал, Республика Южная Осетия) </w:t>
      </w:r>
      <w:r w:rsidRPr="00153496">
        <w:rPr>
          <w:color w:val="000000"/>
          <w:spacing w:val="1"/>
          <w:sz w:val="28"/>
          <w:szCs w:val="28"/>
        </w:rPr>
        <w:t xml:space="preserve">с целью оказания методического содействия </w:t>
      </w:r>
      <w:r w:rsidRPr="00153496">
        <w:rPr>
          <w:spacing w:val="1"/>
          <w:sz w:val="28"/>
          <w:szCs w:val="28"/>
        </w:rPr>
        <w:t>в разработке нормативных актов</w:t>
      </w:r>
      <w:r w:rsidRPr="00153496">
        <w:rPr>
          <w:color w:val="000000"/>
          <w:spacing w:val="1"/>
          <w:sz w:val="28"/>
          <w:szCs w:val="28"/>
        </w:rPr>
        <w:t xml:space="preserve"> в области осуществления:</w:t>
      </w:r>
    </w:p>
    <w:p w:rsidR="009B6729" w:rsidRPr="00153496" w:rsidRDefault="009B6729" w:rsidP="009B6729">
      <w:pPr>
        <w:ind w:firstLine="709"/>
        <w:jc w:val="both"/>
        <w:rPr>
          <w:color w:val="000000"/>
          <w:spacing w:val="1"/>
          <w:sz w:val="28"/>
          <w:szCs w:val="28"/>
        </w:rPr>
      </w:pPr>
      <w:r>
        <w:rPr>
          <w:color w:val="000000"/>
          <w:spacing w:val="1"/>
          <w:sz w:val="28"/>
          <w:szCs w:val="28"/>
        </w:rPr>
        <w:t>- государственного строительного надзора;</w:t>
      </w:r>
    </w:p>
    <w:p w:rsidR="009B6729" w:rsidRPr="00153496" w:rsidRDefault="009B6729" w:rsidP="009B6729">
      <w:pPr>
        <w:ind w:firstLine="709"/>
        <w:jc w:val="both"/>
        <w:rPr>
          <w:color w:val="000000"/>
          <w:spacing w:val="1"/>
          <w:sz w:val="28"/>
          <w:szCs w:val="28"/>
        </w:rPr>
      </w:pPr>
      <w:r w:rsidRPr="00153496">
        <w:rPr>
          <w:color w:val="000000"/>
          <w:spacing w:val="1"/>
          <w:sz w:val="28"/>
          <w:szCs w:val="28"/>
        </w:rPr>
        <w:t xml:space="preserve">- энергетического надзора за электрическими сетями; </w:t>
      </w:r>
    </w:p>
    <w:p w:rsidR="009B6729" w:rsidRPr="00153496" w:rsidRDefault="009B6729" w:rsidP="009B6729">
      <w:pPr>
        <w:ind w:firstLine="709"/>
        <w:jc w:val="both"/>
        <w:rPr>
          <w:color w:val="000000"/>
          <w:spacing w:val="1"/>
          <w:sz w:val="28"/>
          <w:szCs w:val="28"/>
        </w:rPr>
      </w:pPr>
      <w:r w:rsidRPr="00153496">
        <w:rPr>
          <w:color w:val="000000"/>
          <w:spacing w:val="1"/>
          <w:sz w:val="28"/>
          <w:szCs w:val="28"/>
        </w:rPr>
        <w:t>- теплоэнергетического надзора;</w:t>
      </w:r>
    </w:p>
    <w:p w:rsidR="009B6729" w:rsidRDefault="009B6729" w:rsidP="009B6729">
      <w:pPr>
        <w:ind w:firstLine="709"/>
        <w:jc w:val="both"/>
        <w:rPr>
          <w:color w:val="000000"/>
          <w:spacing w:val="1"/>
          <w:sz w:val="28"/>
          <w:szCs w:val="28"/>
        </w:rPr>
      </w:pPr>
      <w:r w:rsidRPr="00153496">
        <w:rPr>
          <w:color w:val="000000"/>
          <w:spacing w:val="1"/>
          <w:sz w:val="28"/>
          <w:szCs w:val="28"/>
        </w:rPr>
        <w:t>- промышленной безопасности;</w:t>
      </w:r>
      <w:r>
        <w:rPr>
          <w:color w:val="000000"/>
          <w:spacing w:val="1"/>
          <w:sz w:val="28"/>
          <w:szCs w:val="28"/>
        </w:rPr>
        <w:t xml:space="preserve"> </w:t>
      </w:r>
    </w:p>
    <w:p w:rsidR="009B6729" w:rsidRPr="00153496" w:rsidRDefault="009B6729" w:rsidP="009B6729">
      <w:pPr>
        <w:ind w:firstLine="709"/>
        <w:jc w:val="both"/>
        <w:rPr>
          <w:color w:val="000000"/>
          <w:spacing w:val="1"/>
          <w:sz w:val="28"/>
          <w:szCs w:val="28"/>
        </w:rPr>
      </w:pPr>
      <w:r w:rsidRPr="00153496">
        <w:rPr>
          <w:color w:val="000000"/>
          <w:spacing w:val="1"/>
          <w:sz w:val="28"/>
          <w:szCs w:val="28"/>
        </w:rPr>
        <w:t>-</w:t>
      </w:r>
      <w:r>
        <w:rPr>
          <w:color w:val="000000"/>
          <w:spacing w:val="1"/>
          <w:sz w:val="28"/>
          <w:szCs w:val="28"/>
        </w:rPr>
        <w:t> </w:t>
      </w:r>
      <w:r w:rsidRPr="00153496">
        <w:rPr>
          <w:color w:val="000000"/>
          <w:spacing w:val="1"/>
          <w:sz w:val="28"/>
          <w:szCs w:val="28"/>
        </w:rPr>
        <w:t xml:space="preserve">контрольно-надзорной деятельности </w:t>
      </w:r>
      <w:r>
        <w:rPr>
          <w:color w:val="000000"/>
          <w:spacing w:val="1"/>
          <w:sz w:val="28"/>
          <w:szCs w:val="28"/>
        </w:rPr>
        <w:t xml:space="preserve">за </w:t>
      </w:r>
      <w:r w:rsidRPr="00153496">
        <w:rPr>
          <w:color w:val="000000"/>
          <w:spacing w:val="1"/>
          <w:sz w:val="28"/>
          <w:szCs w:val="28"/>
        </w:rPr>
        <w:t>оборудованием, работающим под избыточным давлением.</w:t>
      </w:r>
    </w:p>
    <w:p w:rsidR="009B6729" w:rsidRDefault="009B6729" w:rsidP="009B6729">
      <w:pPr>
        <w:ind w:firstLine="709"/>
        <w:jc w:val="both"/>
        <w:rPr>
          <w:sz w:val="28"/>
          <w:szCs w:val="28"/>
        </w:rPr>
      </w:pPr>
      <w:r>
        <w:rPr>
          <w:sz w:val="28"/>
          <w:szCs w:val="28"/>
        </w:rPr>
        <w:t>П</w:t>
      </w:r>
      <w:r w:rsidRPr="00E567AA">
        <w:rPr>
          <w:sz w:val="28"/>
          <w:szCs w:val="28"/>
        </w:rPr>
        <w:t>роведена стажировка Председателя Комитета по экологическому, технологическому и строительному надзору Республики Южная Осетия по вопросам осуществления государственного энергетического надзора</w:t>
      </w:r>
      <w:r>
        <w:rPr>
          <w:sz w:val="28"/>
          <w:szCs w:val="28"/>
        </w:rPr>
        <w:t xml:space="preserve"> (</w:t>
      </w:r>
      <w:r w:rsidRPr="00E567AA">
        <w:rPr>
          <w:sz w:val="28"/>
          <w:szCs w:val="28"/>
        </w:rPr>
        <w:t>1</w:t>
      </w:r>
      <w:r>
        <w:rPr>
          <w:sz w:val="28"/>
          <w:szCs w:val="28"/>
        </w:rPr>
        <w:t>0-</w:t>
      </w:r>
      <w:r w:rsidRPr="00E567AA">
        <w:rPr>
          <w:sz w:val="28"/>
          <w:szCs w:val="28"/>
        </w:rPr>
        <w:t xml:space="preserve">12 ноября 2014 года в </w:t>
      </w:r>
      <w:proofErr w:type="gramStart"/>
      <w:r w:rsidRPr="00E567AA">
        <w:rPr>
          <w:sz w:val="28"/>
          <w:szCs w:val="28"/>
        </w:rPr>
        <w:t>г</w:t>
      </w:r>
      <w:proofErr w:type="gramEnd"/>
      <w:r w:rsidRPr="00E567AA">
        <w:rPr>
          <w:sz w:val="28"/>
          <w:szCs w:val="28"/>
        </w:rPr>
        <w:t>. Ростов-на-Дону</w:t>
      </w:r>
      <w:r>
        <w:rPr>
          <w:sz w:val="28"/>
          <w:szCs w:val="28"/>
        </w:rPr>
        <w:t>)</w:t>
      </w:r>
      <w:r w:rsidRPr="00E567AA">
        <w:rPr>
          <w:sz w:val="28"/>
          <w:szCs w:val="28"/>
        </w:rPr>
        <w:t>.</w:t>
      </w:r>
    </w:p>
    <w:p w:rsidR="00F15A63" w:rsidRDefault="00F15A63" w:rsidP="00F15A63">
      <w:pPr>
        <w:jc w:val="both"/>
        <w:rPr>
          <w:color w:val="000000"/>
          <w:sz w:val="28"/>
          <w:szCs w:val="28"/>
        </w:rPr>
      </w:pPr>
    </w:p>
    <w:p w:rsidR="00D80E63" w:rsidRPr="00D80E63" w:rsidRDefault="00D80E63" w:rsidP="00F15A63">
      <w:pPr>
        <w:jc w:val="both"/>
        <w:rPr>
          <w:b/>
          <w:color w:val="000000"/>
          <w:sz w:val="28"/>
          <w:szCs w:val="28"/>
        </w:rPr>
      </w:pPr>
      <w:r w:rsidRPr="00D80E63">
        <w:rPr>
          <w:b/>
          <w:color w:val="000000"/>
          <w:sz w:val="28"/>
          <w:szCs w:val="28"/>
        </w:rPr>
        <w:t>Участие в мероприятиях, связанных с заводскими испытаниями и приемкой оборудования зарубежных фирм</w:t>
      </w:r>
    </w:p>
    <w:p w:rsidR="00D80E63" w:rsidRDefault="00D80E63" w:rsidP="00F15A63">
      <w:pPr>
        <w:ind w:firstLine="709"/>
        <w:jc w:val="both"/>
        <w:rPr>
          <w:b/>
          <w:bCs/>
          <w:sz w:val="28"/>
          <w:szCs w:val="28"/>
        </w:rPr>
      </w:pPr>
    </w:p>
    <w:p w:rsidR="00F15A63" w:rsidRPr="00F15A63" w:rsidRDefault="00F15A63" w:rsidP="00F15A63">
      <w:pPr>
        <w:ind w:firstLine="709"/>
        <w:jc w:val="both"/>
        <w:rPr>
          <w:sz w:val="28"/>
          <w:szCs w:val="28"/>
        </w:rPr>
      </w:pPr>
      <w:r w:rsidRPr="00F15A63">
        <w:rPr>
          <w:sz w:val="28"/>
          <w:szCs w:val="28"/>
        </w:rPr>
        <w:t>В г.</w:t>
      </w:r>
      <w:r w:rsidRPr="00F15A63">
        <w:rPr>
          <w:sz w:val="28"/>
          <w:szCs w:val="28"/>
          <w:lang w:val="en-US"/>
        </w:rPr>
        <w:t> </w:t>
      </w:r>
      <w:r w:rsidRPr="00F15A63">
        <w:rPr>
          <w:sz w:val="28"/>
          <w:szCs w:val="28"/>
        </w:rPr>
        <w:t xml:space="preserve">Бонтанг, Индонезия, в период с 10 по 29 ноября 2014 г. представитель Ростехнадзора в составе российской делегации участвовал в обмене опытом контрольно-надзорной деятельности с индонезийской стороной в период пуско-наладочного процесса и дальнейшей эксплуатации химико-технологического производства на заводе «Калтим». </w:t>
      </w:r>
    </w:p>
    <w:p w:rsidR="00F15A63" w:rsidRPr="00F15A63" w:rsidRDefault="00F15A63" w:rsidP="00F15A63">
      <w:pPr>
        <w:ind w:firstLine="709"/>
        <w:contextualSpacing/>
        <w:jc w:val="both"/>
        <w:rPr>
          <w:sz w:val="28"/>
          <w:szCs w:val="28"/>
        </w:rPr>
      </w:pPr>
      <w:r w:rsidRPr="00F15A63">
        <w:rPr>
          <w:sz w:val="28"/>
          <w:szCs w:val="28"/>
        </w:rPr>
        <w:t xml:space="preserve"> Стороны отметили важность обмена опытом между представителями компаний, эксплуатирующих схожие химико-технологические производства и опасные производственные объекты и представителями Ростехнадзора.</w:t>
      </w:r>
    </w:p>
    <w:p w:rsidR="00F15A63" w:rsidRPr="00F15A63" w:rsidRDefault="00F15A63" w:rsidP="00F15A63">
      <w:pPr>
        <w:ind w:firstLine="709"/>
        <w:contextualSpacing/>
        <w:jc w:val="both"/>
        <w:rPr>
          <w:color w:val="000000"/>
          <w:sz w:val="28"/>
        </w:rPr>
      </w:pPr>
      <w:r w:rsidRPr="00F15A63">
        <w:rPr>
          <w:color w:val="000000"/>
          <w:spacing w:val="1"/>
          <w:sz w:val="28"/>
          <w:szCs w:val="28"/>
        </w:rPr>
        <w:t>В период с 23 по 30 мая 2014 года</w:t>
      </w:r>
      <w:r w:rsidRPr="00F15A63">
        <w:rPr>
          <w:color w:val="000000"/>
          <w:sz w:val="28"/>
        </w:rPr>
        <w:t xml:space="preserve"> в г. Амстердам, Нидерланды представитель Ростехнадзора принял участие в оценке соответствия требованиям промышленной безопасности самоподъемной плавучей буровой установки (СПБУ) «GSP SATURN», для последующего получения лицензии ООО «Газпромнефть-Сахалин».</w:t>
      </w:r>
    </w:p>
    <w:p w:rsidR="00F15A63" w:rsidRPr="00F15A63" w:rsidRDefault="00F15A63" w:rsidP="00F15A63">
      <w:pPr>
        <w:ind w:firstLine="709"/>
        <w:contextualSpacing/>
        <w:jc w:val="both"/>
        <w:rPr>
          <w:color w:val="000000"/>
          <w:sz w:val="28"/>
        </w:rPr>
      </w:pPr>
      <w:r w:rsidRPr="00F15A63">
        <w:rPr>
          <w:color w:val="000000"/>
          <w:sz w:val="28"/>
        </w:rPr>
        <w:t>Оценка показала, что</w:t>
      </w:r>
      <w:r w:rsidRPr="00F15A63">
        <w:t xml:space="preserve"> </w:t>
      </w:r>
      <w:r w:rsidRPr="00F15A63">
        <w:rPr>
          <w:color w:val="000000"/>
          <w:sz w:val="28"/>
        </w:rPr>
        <w:t>после получения лицензии на эксплуатацию, СПБУ «GSP SATURN» может быть использована для выполнения работ на шельфе Арктических морей (Печорское море).</w:t>
      </w:r>
    </w:p>
    <w:p w:rsidR="00F15A63" w:rsidRPr="00F15A63" w:rsidRDefault="00F15A63" w:rsidP="00C814B0">
      <w:pPr>
        <w:spacing w:beforeLines="60"/>
        <w:ind w:firstLine="709"/>
        <w:jc w:val="both"/>
        <w:rPr>
          <w:sz w:val="28"/>
          <w:szCs w:val="28"/>
        </w:rPr>
      </w:pPr>
      <w:r w:rsidRPr="00F15A63">
        <w:rPr>
          <w:color w:val="000000"/>
          <w:spacing w:val="1"/>
          <w:sz w:val="28"/>
          <w:szCs w:val="28"/>
        </w:rPr>
        <w:t>В период с 14 по 25 мая 2014 года</w:t>
      </w:r>
      <w:r w:rsidRPr="00F15A63">
        <w:rPr>
          <w:color w:val="000000"/>
          <w:sz w:val="28"/>
        </w:rPr>
        <w:t xml:space="preserve"> состоялось командирование представителя Ростехнадзора в</w:t>
      </w:r>
      <w:r w:rsidRPr="00F15A63">
        <w:rPr>
          <w:sz w:val="28"/>
          <w:szCs w:val="28"/>
        </w:rPr>
        <w:t xml:space="preserve"> Норвегию, г. Ставангер для участия в оценке соответствия требованиям промышленной безопасности морской плавучей буровой установки (ПБУ) «Вест Альфа».</w:t>
      </w:r>
    </w:p>
    <w:p w:rsidR="00F15A63" w:rsidRPr="00F15A63" w:rsidRDefault="00F15A63" w:rsidP="00F15A63">
      <w:pPr>
        <w:widowControl w:val="0"/>
        <w:ind w:firstLine="720"/>
        <w:contextualSpacing/>
        <w:jc w:val="both"/>
        <w:rPr>
          <w:sz w:val="28"/>
          <w:szCs w:val="28"/>
        </w:rPr>
      </w:pPr>
      <w:r w:rsidRPr="00F15A63">
        <w:rPr>
          <w:sz w:val="28"/>
          <w:szCs w:val="28"/>
        </w:rPr>
        <w:t xml:space="preserve">По итогам участия представителя Ростехнадзора в </w:t>
      </w:r>
      <w:r w:rsidRPr="00F15A63">
        <w:rPr>
          <w:color w:val="000000"/>
          <w:spacing w:val="1"/>
          <w:sz w:val="28"/>
          <w:szCs w:val="28"/>
        </w:rPr>
        <w:t xml:space="preserve">мероприятиях </w:t>
      </w:r>
      <w:r w:rsidRPr="00F15A63">
        <w:rPr>
          <w:sz w:val="28"/>
          <w:szCs w:val="28"/>
        </w:rPr>
        <w:t xml:space="preserve">по испытаниям дополнительного противовыбросового оборудования </w:t>
      </w:r>
      <w:r w:rsidRPr="00F15A63">
        <w:rPr>
          <w:color w:val="000000"/>
          <w:spacing w:val="1"/>
          <w:sz w:val="28"/>
          <w:szCs w:val="28"/>
        </w:rPr>
        <w:t>при его применении на месторождении Балдер в Северном море с использованием ПБУ</w:t>
      </w:r>
      <w:r w:rsidRPr="00F15A63">
        <w:rPr>
          <w:sz w:val="28"/>
          <w:szCs w:val="28"/>
        </w:rPr>
        <w:t xml:space="preserve"> «Вест Альфа»</w:t>
      </w:r>
      <w:r w:rsidRPr="00F15A63">
        <w:rPr>
          <w:color w:val="000000"/>
          <w:spacing w:val="1"/>
          <w:sz w:val="28"/>
          <w:szCs w:val="28"/>
        </w:rPr>
        <w:t xml:space="preserve"> решено, что</w:t>
      </w:r>
      <w:r w:rsidRPr="00F15A63">
        <w:rPr>
          <w:sz w:val="28"/>
          <w:szCs w:val="28"/>
        </w:rPr>
        <w:t xml:space="preserve"> вышеуказанное оборудование может быть использовано на шельфе Арктических морей Российской Федерации в Карском море при выполнении работ ООО «Норд Атлантик Менеджмент» по бурению разведочной скважины Приновоземельская-1 с использованием ПБУ </w:t>
      </w:r>
      <w:r w:rsidRPr="00F15A63">
        <w:rPr>
          <w:color w:val="000000"/>
          <w:spacing w:val="1"/>
          <w:sz w:val="28"/>
          <w:szCs w:val="28"/>
        </w:rPr>
        <w:t>«Вест Альфа»</w:t>
      </w:r>
      <w:r w:rsidRPr="00F15A63">
        <w:rPr>
          <w:sz w:val="28"/>
          <w:szCs w:val="28"/>
        </w:rPr>
        <w:t xml:space="preserve">. </w:t>
      </w:r>
    </w:p>
    <w:p w:rsidR="00F15A63" w:rsidRPr="00F15A63" w:rsidRDefault="00F15A63" w:rsidP="00F15A63">
      <w:pPr>
        <w:widowControl w:val="0"/>
        <w:ind w:firstLine="720"/>
        <w:contextualSpacing/>
        <w:jc w:val="both"/>
        <w:rPr>
          <w:sz w:val="28"/>
          <w:szCs w:val="28"/>
        </w:rPr>
      </w:pPr>
      <w:r w:rsidRPr="00F15A63">
        <w:rPr>
          <w:sz w:val="28"/>
          <w:szCs w:val="28"/>
        </w:rPr>
        <w:t>По итогам проверок даны рекомендации по приведению ПБУ в соответствие с требованиями Российской Федерации для выполнения работ на шельфе Арктических морей (в Карском море), а также для получения лицензии на эксплуатацию морской ПБУ «Вест Альфа».</w:t>
      </w:r>
    </w:p>
    <w:p w:rsidR="00D80E63" w:rsidRDefault="00F15A63" w:rsidP="00D80E63">
      <w:pPr>
        <w:ind w:firstLine="709"/>
        <w:jc w:val="both"/>
        <w:rPr>
          <w:sz w:val="28"/>
          <w:szCs w:val="28"/>
        </w:rPr>
      </w:pPr>
      <w:r w:rsidRPr="00F15A63">
        <w:rPr>
          <w:sz w:val="28"/>
          <w:szCs w:val="28"/>
        </w:rPr>
        <w:t>В период с 7 по 14 апреля 2014 года состоялось</w:t>
      </w:r>
      <w:r w:rsidRPr="00F15A63">
        <w:t xml:space="preserve"> </w:t>
      </w:r>
      <w:r w:rsidRPr="00F15A63">
        <w:rPr>
          <w:sz w:val="28"/>
          <w:szCs w:val="28"/>
        </w:rPr>
        <w:t>командирование делегации Ростехнадзора в Республику Корея, г.</w:t>
      </w:r>
      <w:r w:rsidR="001D04CA">
        <w:rPr>
          <w:sz w:val="28"/>
          <w:szCs w:val="28"/>
        </w:rPr>
        <w:t xml:space="preserve"> </w:t>
      </w:r>
      <w:r w:rsidRPr="00F15A63">
        <w:rPr>
          <w:sz w:val="28"/>
          <w:szCs w:val="28"/>
        </w:rPr>
        <w:t xml:space="preserve">Окпо, для </w:t>
      </w:r>
      <w:r w:rsidRPr="00F15A63">
        <w:rPr>
          <w:iCs/>
          <w:sz w:val="28"/>
          <w:szCs w:val="28"/>
        </w:rPr>
        <w:t xml:space="preserve">участия в приемочных испытаниях грузоподъемных кранов верхнего строения платформы «Беркут» и </w:t>
      </w:r>
      <w:r w:rsidRPr="00F15A63">
        <w:rPr>
          <w:sz w:val="28"/>
          <w:szCs w:val="28"/>
        </w:rPr>
        <w:t xml:space="preserve"> осмотра электроустановок для выдачи разрешения на ввод в эксплуатацию. Делегация пришла к выводу, что</w:t>
      </w:r>
      <w:r w:rsidRPr="00F15A63">
        <w:t xml:space="preserve"> </w:t>
      </w:r>
      <w:r w:rsidRPr="00F15A63">
        <w:rPr>
          <w:sz w:val="28"/>
          <w:szCs w:val="28"/>
        </w:rPr>
        <w:t>в целом монтаж электроустановок произведен в соответствии с требованием нормативных документов.</w:t>
      </w:r>
    </w:p>
    <w:p w:rsidR="00F15A63" w:rsidRPr="00F15A63" w:rsidRDefault="00F15A63" w:rsidP="00D80E63">
      <w:pPr>
        <w:ind w:firstLine="709"/>
        <w:jc w:val="both"/>
        <w:rPr>
          <w:sz w:val="28"/>
          <w:szCs w:val="28"/>
        </w:rPr>
      </w:pPr>
      <w:r w:rsidRPr="00F15A63">
        <w:rPr>
          <w:sz w:val="28"/>
          <w:szCs w:val="28"/>
        </w:rPr>
        <w:t xml:space="preserve">В период с 27 февраля по 7 марта 2014 года состоялось командирование делегации Ростехнадзора в США, г. Хьюстон, с целью ознакомления с техническими характеристиками и участия в тестировании оборудования ESSD (Enhanced Subsea Shut-in Device – установка подводного запорного устройства), в противоаварийных учениях и ознакомлении с </w:t>
      </w:r>
      <w:r w:rsidRPr="00F15A63">
        <w:rPr>
          <w:sz w:val="28"/>
          <w:szCs w:val="28"/>
        </w:rPr>
        <w:lastRenderedPageBreak/>
        <w:t>производственной деятельностью «Сахалин Энерджи Инвестмент Компани Лтд.» по обеспечению безопасного производства буровых работ на базе компании «Wild Well Control Inc.».</w:t>
      </w:r>
    </w:p>
    <w:sectPr w:rsidR="00F15A63" w:rsidRPr="00F15A63" w:rsidSect="00651277">
      <w:headerReference w:type="even" r:id="rId8"/>
      <w:headerReference w:type="default" r:id="rId9"/>
      <w:pgSz w:w="11906" w:h="16838" w:code="9"/>
      <w:pgMar w:top="1134"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D66" w:rsidRDefault="00022D66">
      <w:r>
        <w:separator/>
      </w:r>
    </w:p>
  </w:endnote>
  <w:endnote w:type="continuationSeparator" w:id="0">
    <w:p w:rsidR="00022D66" w:rsidRDefault="00022D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 Cyr">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D66" w:rsidRDefault="00022D66">
      <w:r>
        <w:separator/>
      </w:r>
    </w:p>
  </w:footnote>
  <w:footnote w:type="continuationSeparator" w:id="0">
    <w:p w:rsidR="00022D66" w:rsidRDefault="00022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37" w:rsidRDefault="00F27801">
    <w:pPr>
      <w:pStyle w:val="a8"/>
      <w:framePr w:wrap="around" w:vAnchor="text" w:hAnchor="margin" w:xAlign="center" w:y="1"/>
      <w:rPr>
        <w:rStyle w:val="a9"/>
      </w:rPr>
    </w:pPr>
    <w:r>
      <w:rPr>
        <w:rStyle w:val="a9"/>
      </w:rPr>
      <w:fldChar w:fldCharType="begin"/>
    </w:r>
    <w:r w:rsidR="00FF7D37">
      <w:rPr>
        <w:rStyle w:val="a9"/>
      </w:rPr>
      <w:instrText xml:space="preserve">PAGE  </w:instrText>
    </w:r>
    <w:r>
      <w:rPr>
        <w:rStyle w:val="a9"/>
      </w:rPr>
      <w:fldChar w:fldCharType="end"/>
    </w:r>
  </w:p>
  <w:p w:rsidR="00FF7D37" w:rsidRDefault="00FF7D3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37" w:rsidRDefault="00F27801">
    <w:pPr>
      <w:pStyle w:val="a8"/>
      <w:framePr w:wrap="around" w:vAnchor="text" w:hAnchor="margin" w:xAlign="center" w:y="1"/>
      <w:rPr>
        <w:rStyle w:val="a9"/>
      </w:rPr>
    </w:pPr>
    <w:r>
      <w:rPr>
        <w:rStyle w:val="a9"/>
      </w:rPr>
      <w:fldChar w:fldCharType="begin"/>
    </w:r>
    <w:r w:rsidR="00FF7D37">
      <w:rPr>
        <w:rStyle w:val="a9"/>
      </w:rPr>
      <w:instrText xml:space="preserve">PAGE  </w:instrText>
    </w:r>
    <w:r>
      <w:rPr>
        <w:rStyle w:val="a9"/>
      </w:rPr>
      <w:fldChar w:fldCharType="separate"/>
    </w:r>
    <w:r w:rsidR="00C814B0">
      <w:rPr>
        <w:rStyle w:val="a9"/>
        <w:noProof/>
      </w:rPr>
      <w:t>26</w:t>
    </w:r>
    <w:r>
      <w:rPr>
        <w:rStyle w:val="a9"/>
      </w:rPr>
      <w:fldChar w:fldCharType="end"/>
    </w:r>
  </w:p>
  <w:p w:rsidR="00FF7D37" w:rsidRDefault="00FF7D3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E2ECED8"/>
    <w:lvl w:ilvl="0">
      <w:start w:val="1"/>
      <w:numFmt w:val="decimal"/>
      <w:lvlText w:val="%1."/>
      <w:lvlJc w:val="left"/>
      <w:pPr>
        <w:tabs>
          <w:tab w:val="num" w:pos="360"/>
        </w:tabs>
        <w:ind w:left="360" w:hanging="360"/>
      </w:pPr>
    </w:lvl>
  </w:abstractNum>
  <w:abstractNum w:abstractNumId="1">
    <w:nsid w:val="00000004"/>
    <w:multiLevelType w:val="singleLevel"/>
    <w:tmpl w:val="00000004"/>
    <w:name w:val="WW8Num4"/>
    <w:lvl w:ilvl="0">
      <w:start w:val="1"/>
      <w:numFmt w:val="bullet"/>
      <w:lvlText w:val=""/>
      <w:lvlJc w:val="left"/>
      <w:pPr>
        <w:tabs>
          <w:tab w:val="num" w:pos="1935"/>
        </w:tabs>
        <w:ind w:left="1935" w:hanging="360"/>
      </w:pPr>
      <w:rPr>
        <w:rFonts w:ascii="Symbol" w:hAnsi="Symbol"/>
      </w:rPr>
    </w:lvl>
  </w:abstractNum>
  <w:abstractNum w:abstractNumId="2">
    <w:nsid w:val="01E974C5"/>
    <w:multiLevelType w:val="hybridMultilevel"/>
    <w:tmpl w:val="1396B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3C0E36"/>
    <w:multiLevelType w:val="hybridMultilevel"/>
    <w:tmpl w:val="B906D4D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nsid w:val="0A1A2639"/>
    <w:multiLevelType w:val="hybridMultilevel"/>
    <w:tmpl w:val="1C486B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B60842"/>
    <w:multiLevelType w:val="hybridMultilevel"/>
    <w:tmpl w:val="DD22FA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F56D0E"/>
    <w:multiLevelType w:val="hybridMultilevel"/>
    <w:tmpl w:val="E8C2E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E4B24"/>
    <w:multiLevelType w:val="hybridMultilevel"/>
    <w:tmpl w:val="E00A8172"/>
    <w:lvl w:ilvl="0" w:tplc="F16C66A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0B0EC4"/>
    <w:multiLevelType w:val="hybridMultilevel"/>
    <w:tmpl w:val="4FBEA46E"/>
    <w:lvl w:ilvl="0" w:tplc="A29A80A0">
      <w:start w:val="1"/>
      <w:numFmt w:val="bullet"/>
      <w:lvlText w:val="-"/>
      <w:lvlJc w:val="left"/>
      <w:pPr>
        <w:ind w:left="1428" w:hanging="360"/>
      </w:pPr>
      <w:rPr>
        <w:rFonts w:hAnsi="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1254B60"/>
    <w:multiLevelType w:val="hybridMultilevel"/>
    <w:tmpl w:val="9E98D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813B61"/>
    <w:multiLevelType w:val="hybridMultilevel"/>
    <w:tmpl w:val="7FEAB5F4"/>
    <w:lvl w:ilvl="0" w:tplc="F16C66A8">
      <w:numFmt w:val="bullet"/>
      <w:lvlText w:val="-"/>
      <w:lvlJc w:val="left"/>
      <w:pPr>
        <w:tabs>
          <w:tab w:val="num" w:pos="2119"/>
        </w:tabs>
        <w:ind w:left="2119" w:hanging="87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548649C"/>
    <w:multiLevelType w:val="hybridMultilevel"/>
    <w:tmpl w:val="0C6274E8"/>
    <w:lvl w:ilvl="0" w:tplc="D7BAB4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6A25195"/>
    <w:multiLevelType w:val="hybridMultilevel"/>
    <w:tmpl w:val="78B67E92"/>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nsid w:val="29A848D5"/>
    <w:multiLevelType w:val="hybridMultilevel"/>
    <w:tmpl w:val="A712F49C"/>
    <w:lvl w:ilvl="0" w:tplc="2A5457D8">
      <w:start w:val="1"/>
      <w:numFmt w:val="decimal"/>
      <w:pStyle w:val="a"/>
      <w:lvlText w:val="%1."/>
      <w:lvlJc w:val="left"/>
      <w:pPr>
        <w:tabs>
          <w:tab w:val="num" w:pos="720"/>
        </w:tabs>
        <w:ind w:left="720" w:hanging="360"/>
      </w:pPr>
      <w:rPr>
        <w:rFonts w:ascii="Times New Roman" w:hAnsi="Times New Roman" w:hint="default"/>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773D6E"/>
    <w:multiLevelType w:val="hybridMultilevel"/>
    <w:tmpl w:val="081EEAE6"/>
    <w:lvl w:ilvl="0" w:tplc="FFFFFFFF">
      <w:start w:val="1"/>
      <w:numFmt w:val="bullet"/>
      <w:pStyle w:val="Spiegelstrich"/>
      <w:lvlText w:val="–"/>
      <w:lvlJc w:val="left"/>
      <w:pPr>
        <w:tabs>
          <w:tab w:val="num" w:pos="397"/>
        </w:tabs>
        <w:ind w:left="397" w:hanging="397"/>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C7407BD"/>
    <w:multiLevelType w:val="hybridMultilevel"/>
    <w:tmpl w:val="282A52B2"/>
    <w:lvl w:ilvl="0" w:tplc="602C00C8">
      <w:start w:val="1"/>
      <w:numFmt w:val="bullet"/>
      <w:lvlText w:val=""/>
      <w:lvlJc w:val="left"/>
      <w:pPr>
        <w:ind w:left="1429" w:hanging="360"/>
      </w:pPr>
      <w:rPr>
        <w:rFonts w:ascii="Symbol" w:hAnsi="Symbol" w:hint="default"/>
        <w:sz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CC1932"/>
    <w:multiLevelType w:val="hybridMultilevel"/>
    <w:tmpl w:val="96BE7D86"/>
    <w:lvl w:ilvl="0" w:tplc="F16C66A8">
      <w:numFmt w:val="bullet"/>
      <w:lvlText w:val="-"/>
      <w:lvlJc w:val="left"/>
      <w:pPr>
        <w:tabs>
          <w:tab w:val="num" w:pos="1410"/>
        </w:tabs>
        <w:ind w:left="1410" w:hanging="87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373F2629"/>
    <w:multiLevelType w:val="hybridMultilevel"/>
    <w:tmpl w:val="D37A9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2C10AC"/>
    <w:multiLevelType w:val="hybridMultilevel"/>
    <w:tmpl w:val="01D479D8"/>
    <w:lvl w:ilvl="0" w:tplc="A29A80A0">
      <w:start w:val="1"/>
      <w:numFmt w:val="bullet"/>
      <w:lvlText w:val="-"/>
      <w:lvlJc w:val="left"/>
      <w:pPr>
        <w:ind w:left="1440" w:hanging="360"/>
      </w:pPr>
      <w:rPr>
        <w:rFonts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D71688B"/>
    <w:multiLevelType w:val="hybridMultilevel"/>
    <w:tmpl w:val="C31A5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535B45"/>
    <w:multiLevelType w:val="hybridMultilevel"/>
    <w:tmpl w:val="45BCCE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64763FC"/>
    <w:multiLevelType w:val="hybridMultilevel"/>
    <w:tmpl w:val="DDFCC624"/>
    <w:lvl w:ilvl="0" w:tplc="F16C66A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A3A59D3"/>
    <w:multiLevelType w:val="multilevel"/>
    <w:tmpl w:val="5DD41212"/>
    <w:lvl w:ilvl="0">
      <w:start w:val="1"/>
      <w:numFmt w:val="decimal"/>
      <w:pStyle w:val="Numbering1"/>
      <w:lvlText w:val="Agenda Item %1 "/>
      <w:lvlJc w:val="left"/>
      <w:pPr>
        <w:tabs>
          <w:tab w:val="num" w:pos="1800"/>
        </w:tabs>
        <w:ind w:left="0" w:firstLine="0"/>
      </w:pPr>
      <w:rPr>
        <w:rFonts w:ascii="Arial" w:hAnsi="Arial" w:hint="default"/>
        <w:b/>
        <w:i w:val="0"/>
        <w:sz w:val="22"/>
      </w:rPr>
    </w:lvl>
    <w:lvl w:ilvl="1">
      <w:start w:val="1"/>
      <w:numFmt w:val="decimal"/>
      <w:pStyle w:val="Numbering2"/>
      <w:lvlText w:val="%1.%2"/>
      <w:lvlJc w:val="left"/>
      <w:pPr>
        <w:tabs>
          <w:tab w:val="num" w:pos="360"/>
        </w:tabs>
        <w:ind w:left="0" w:firstLine="0"/>
      </w:pPr>
      <w:rPr>
        <w:rFonts w:hint="default"/>
      </w:rPr>
    </w:lvl>
    <w:lvl w:ilvl="2">
      <w:start w:val="1"/>
      <w:numFmt w:val="decimal"/>
      <w:pStyle w:val="Numbering3"/>
      <w:lvlText w:val="%1.%2.%3"/>
      <w:lvlJc w:val="left"/>
      <w:pPr>
        <w:tabs>
          <w:tab w:val="num" w:pos="720"/>
        </w:tabs>
        <w:ind w:left="0" w:firstLine="0"/>
      </w:pPr>
      <w:rPr>
        <w:rFonts w:hint="default"/>
      </w:rPr>
    </w:lvl>
    <w:lvl w:ilvl="3">
      <w:start w:val="1"/>
      <w:numFmt w:val="none"/>
      <w:lvlText w:val="Not available"/>
      <w:lvlJc w:val="left"/>
      <w:pPr>
        <w:tabs>
          <w:tab w:val="num" w:pos="1440"/>
        </w:tabs>
        <w:ind w:left="0" w:firstLine="0"/>
      </w:pPr>
      <w:rPr>
        <w:rFonts w:ascii="Arial" w:hAnsi="Arial" w:hint="default"/>
        <w:b/>
        <w:i w:val="0"/>
        <w:color w:val="FF000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AFA2702"/>
    <w:multiLevelType w:val="hybridMultilevel"/>
    <w:tmpl w:val="BE624F0C"/>
    <w:lvl w:ilvl="0" w:tplc="45625816">
      <w:numFmt w:val="bullet"/>
      <w:lvlText w:val="•"/>
      <w:lvlJc w:val="left"/>
      <w:pPr>
        <w:ind w:left="1068" w:hanging="708"/>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3714B7"/>
    <w:multiLevelType w:val="hybridMultilevel"/>
    <w:tmpl w:val="904C44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5091515"/>
    <w:multiLevelType w:val="hybridMultilevel"/>
    <w:tmpl w:val="636C8774"/>
    <w:lvl w:ilvl="0" w:tplc="A66E3240">
      <w:start w:val="1"/>
      <w:numFmt w:val="decimal"/>
      <w:pStyle w:val="LD"/>
      <w:lvlText w:val="LD %1"/>
      <w:lvlJc w:val="left"/>
      <w:pPr>
        <w:tabs>
          <w:tab w:val="num" w:pos="720"/>
        </w:tabs>
        <w:ind w:left="360" w:hanging="360"/>
      </w:pPr>
      <w:rPr>
        <w:rFonts w:ascii="Arial" w:hAnsi="Arial"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6A70EA"/>
    <w:multiLevelType w:val="hybridMultilevel"/>
    <w:tmpl w:val="13667FD2"/>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2330819"/>
    <w:multiLevelType w:val="hybridMultilevel"/>
    <w:tmpl w:val="5EB60798"/>
    <w:lvl w:ilvl="0" w:tplc="555AD4B2">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7CB2319"/>
    <w:multiLevelType w:val="hybridMultilevel"/>
    <w:tmpl w:val="B15CA916"/>
    <w:lvl w:ilvl="0" w:tplc="79566734">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D8C6731"/>
    <w:multiLevelType w:val="hybridMultilevel"/>
    <w:tmpl w:val="340AE7A4"/>
    <w:lvl w:ilvl="0" w:tplc="D7BAB4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FF28EE"/>
    <w:multiLevelType w:val="hybridMultilevel"/>
    <w:tmpl w:val="F3C0CA7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D82A39"/>
    <w:multiLevelType w:val="hybridMultilevel"/>
    <w:tmpl w:val="9A8EA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1F3705"/>
    <w:multiLevelType w:val="hybridMultilevel"/>
    <w:tmpl w:val="2A38FCA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num w:numId="1">
    <w:abstractNumId w:val="22"/>
  </w:num>
  <w:num w:numId="2">
    <w:abstractNumId w:val="25"/>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6"/>
  </w:num>
  <w:num w:numId="6">
    <w:abstractNumId w:val="31"/>
  </w:num>
  <w:num w:numId="7">
    <w:abstractNumId w:val="12"/>
  </w:num>
  <w:num w:numId="8">
    <w:abstractNumId w:val="20"/>
  </w:num>
  <w:num w:numId="9">
    <w:abstractNumId w:val="18"/>
  </w:num>
  <w:num w:numId="10">
    <w:abstractNumId w:val="17"/>
  </w:num>
  <w:num w:numId="11">
    <w:abstractNumId w:val="3"/>
  </w:num>
  <w:num w:numId="12">
    <w:abstractNumId w:val="24"/>
  </w:num>
  <w:num w:numId="13">
    <w:abstractNumId w:val="1"/>
  </w:num>
  <w:num w:numId="14">
    <w:abstractNumId w:val="15"/>
  </w:num>
  <w:num w:numId="15">
    <w:abstractNumId w:val="10"/>
  </w:num>
  <w:num w:numId="16">
    <w:abstractNumId w:val="26"/>
  </w:num>
  <w:num w:numId="17">
    <w:abstractNumId w:val="27"/>
  </w:num>
  <w:num w:numId="18">
    <w:abstractNumId w:val="2"/>
  </w:num>
  <w:num w:numId="19">
    <w:abstractNumId w:val="19"/>
  </w:num>
  <w:num w:numId="20">
    <w:abstractNumId w:val="30"/>
  </w:num>
  <w:num w:numId="21">
    <w:abstractNumId w:val="4"/>
  </w:num>
  <w:num w:numId="22">
    <w:abstractNumId w:val="0"/>
  </w:num>
  <w:num w:numId="23">
    <w:abstractNumId w:val="8"/>
  </w:num>
  <w:num w:numId="24">
    <w:abstractNumId w:val="21"/>
  </w:num>
  <w:num w:numId="25">
    <w:abstractNumId w:val="7"/>
  </w:num>
  <w:num w:numId="26">
    <w:abstractNumId w:val="9"/>
  </w:num>
  <w:num w:numId="27">
    <w:abstractNumId w:val="28"/>
  </w:num>
  <w:num w:numId="28">
    <w:abstractNumId w:val="6"/>
  </w:num>
  <w:num w:numId="29">
    <w:abstractNumId w:val="23"/>
  </w:num>
  <w:num w:numId="30">
    <w:abstractNumId w:val="29"/>
  </w:num>
  <w:num w:numId="31">
    <w:abstractNumId w:val="11"/>
  </w:num>
  <w:num w:numId="32">
    <w:abstractNumId w:val="5"/>
  </w:num>
  <w:num w:numId="33">
    <w:abstractNumId w:val="3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ru-RU" w:vendorID="1" w:dllVersion="512" w:checkStyle="1"/>
  <w:proofState w:spelling="clean" w:grammar="clean"/>
  <w:defaultTabStop w:val="708"/>
  <w:noPunctuationKerning/>
  <w:characterSpacingControl w:val="doNotCompress"/>
  <w:footnotePr>
    <w:footnote w:id="-1"/>
    <w:footnote w:id="0"/>
  </w:footnotePr>
  <w:endnotePr>
    <w:endnote w:id="-1"/>
    <w:endnote w:id="0"/>
  </w:endnotePr>
  <w:compat/>
  <w:rsids>
    <w:rsidRoot w:val="002E5FA1"/>
    <w:rsid w:val="00000A0A"/>
    <w:rsid w:val="00001FCB"/>
    <w:rsid w:val="0000445F"/>
    <w:rsid w:val="00011FB6"/>
    <w:rsid w:val="00020E8B"/>
    <w:rsid w:val="00021ADF"/>
    <w:rsid w:val="00022D66"/>
    <w:rsid w:val="00022E82"/>
    <w:rsid w:val="00024288"/>
    <w:rsid w:val="000271F1"/>
    <w:rsid w:val="00031973"/>
    <w:rsid w:val="00033989"/>
    <w:rsid w:val="00043F41"/>
    <w:rsid w:val="000618E4"/>
    <w:rsid w:val="00065197"/>
    <w:rsid w:val="000651AC"/>
    <w:rsid w:val="0006608B"/>
    <w:rsid w:val="00066F00"/>
    <w:rsid w:val="00071A6D"/>
    <w:rsid w:val="000813A5"/>
    <w:rsid w:val="000851BD"/>
    <w:rsid w:val="000926A2"/>
    <w:rsid w:val="00094302"/>
    <w:rsid w:val="000A0C57"/>
    <w:rsid w:val="000A0E9F"/>
    <w:rsid w:val="000B1516"/>
    <w:rsid w:val="000C1C01"/>
    <w:rsid w:val="000C3219"/>
    <w:rsid w:val="000C441F"/>
    <w:rsid w:val="000C56BB"/>
    <w:rsid w:val="000C77B0"/>
    <w:rsid w:val="000D0465"/>
    <w:rsid w:val="000D290D"/>
    <w:rsid w:val="000D4B7C"/>
    <w:rsid w:val="000D7AAB"/>
    <w:rsid w:val="000E2552"/>
    <w:rsid w:val="000E315C"/>
    <w:rsid w:val="000E6D3B"/>
    <w:rsid w:val="000E75E7"/>
    <w:rsid w:val="000F0DD7"/>
    <w:rsid w:val="000F7793"/>
    <w:rsid w:val="000F7DBA"/>
    <w:rsid w:val="001035DA"/>
    <w:rsid w:val="00106780"/>
    <w:rsid w:val="00114B44"/>
    <w:rsid w:val="00122CC0"/>
    <w:rsid w:val="0012359B"/>
    <w:rsid w:val="001254F5"/>
    <w:rsid w:val="00125700"/>
    <w:rsid w:val="00132E7F"/>
    <w:rsid w:val="0013481A"/>
    <w:rsid w:val="001418E8"/>
    <w:rsid w:val="001452B8"/>
    <w:rsid w:val="001459F3"/>
    <w:rsid w:val="00145ED2"/>
    <w:rsid w:val="00147B68"/>
    <w:rsid w:val="00153923"/>
    <w:rsid w:val="00154C07"/>
    <w:rsid w:val="00155255"/>
    <w:rsid w:val="0015718D"/>
    <w:rsid w:val="00157D7B"/>
    <w:rsid w:val="00163A37"/>
    <w:rsid w:val="0016728D"/>
    <w:rsid w:val="0017754C"/>
    <w:rsid w:val="00183300"/>
    <w:rsid w:val="001846E5"/>
    <w:rsid w:val="00186211"/>
    <w:rsid w:val="00186390"/>
    <w:rsid w:val="001917CA"/>
    <w:rsid w:val="00194FF4"/>
    <w:rsid w:val="00197EC4"/>
    <w:rsid w:val="001A067B"/>
    <w:rsid w:val="001A557D"/>
    <w:rsid w:val="001B798E"/>
    <w:rsid w:val="001B7C51"/>
    <w:rsid w:val="001C40A5"/>
    <w:rsid w:val="001C56CA"/>
    <w:rsid w:val="001C5940"/>
    <w:rsid w:val="001D04CA"/>
    <w:rsid w:val="001D660E"/>
    <w:rsid w:val="001D7096"/>
    <w:rsid w:val="001E2585"/>
    <w:rsid w:val="001E3879"/>
    <w:rsid w:val="001E3E29"/>
    <w:rsid w:val="001F3ED5"/>
    <w:rsid w:val="001F7C6C"/>
    <w:rsid w:val="002047EC"/>
    <w:rsid w:val="00210EBD"/>
    <w:rsid w:val="00212125"/>
    <w:rsid w:val="00212554"/>
    <w:rsid w:val="002140E9"/>
    <w:rsid w:val="002141A4"/>
    <w:rsid w:val="00224F07"/>
    <w:rsid w:val="0023657B"/>
    <w:rsid w:val="002401AF"/>
    <w:rsid w:val="002407E1"/>
    <w:rsid w:val="00241CDF"/>
    <w:rsid w:val="00256514"/>
    <w:rsid w:val="002624B5"/>
    <w:rsid w:val="0026495E"/>
    <w:rsid w:val="00264ECD"/>
    <w:rsid w:val="00265312"/>
    <w:rsid w:val="002668E8"/>
    <w:rsid w:val="00271220"/>
    <w:rsid w:val="002725C1"/>
    <w:rsid w:val="002725D3"/>
    <w:rsid w:val="00274245"/>
    <w:rsid w:val="00280466"/>
    <w:rsid w:val="0028567E"/>
    <w:rsid w:val="0028647A"/>
    <w:rsid w:val="002901EA"/>
    <w:rsid w:val="002963FF"/>
    <w:rsid w:val="002A2D26"/>
    <w:rsid w:val="002C298B"/>
    <w:rsid w:val="002D2AEB"/>
    <w:rsid w:val="002E5FA1"/>
    <w:rsid w:val="002E7A6C"/>
    <w:rsid w:val="002F6BBB"/>
    <w:rsid w:val="002F7569"/>
    <w:rsid w:val="00303534"/>
    <w:rsid w:val="00305A2F"/>
    <w:rsid w:val="00311E22"/>
    <w:rsid w:val="00311E4F"/>
    <w:rsid w:val="00315F3C"/>
    <w:rsid w:val="00322BAD"/>
    <w:rsid w:val="00324E0C"/>
    <w:rsid w:val="00333A9C"/>
    <w:rsid w:val="00335107"/>
    <w:rsid w:val="003352A0"/>
    <w:rsid w:val="00336DD8"/>
    <w:rsid w:val="00337758"/>
    <w:rsid w:val="00340EF0"/>
    <w:rsid w:val="003436F5"/>
    <w:rsid w:val="0034468F"/>
    <w:rsid w:val="0034651E"/>
    <w:rsid w:val="00346723"/>
    <w:rsid w:val="003473DB"/>
    <w:rsid w:val="003512CB"/>
    <w:rsid w:val="00353B90"/>
    <w:rsid w:val="00356379"/>
    <w:rsid w:val="00363505"/>
    <w:rsid w:val="00370F33"/>
    <w:rsid w:val="00372991"/>
    <w:rsid w:val="00372B52"/>
    <w:rsid w:val="00383AA1"/>
    <w:rsid w:val="00383F02"/>
    <w:rsid w:val="00385AD5"/>
    <w:rsid w:val="00391315"/>
    <w:rsid w:val="00393B23"/>
    <w:rsid w:val="00395385"/>
    <w:rsid w:val="00397597"/>
    <w:rsid w:val="003A2497"/>
    <w:rsid w:val="003A5BB5"/>
    <w:rsid w:val="003A603B"/>
    <w:rsid w:val="003A6DEF"/>
    <w:rsid w:val="003B391D"/>
    <w:rsid w:val="003B40D6"/>
    <w:rsid w:val="003C3BB7"/>
    <w:rsid w:val="003C4280"/>
    <w:rsid w:val="003C5EB6"/>
    <w:rsid w:val="003C655B"/>
    <w:rsid w:val="003D3539"/>
    <w:rsid w:val="003D39E0"/>
    <w:rsid w:val="003D5F16"/>
    <w:rsid w:val="003D637F"/>
    <w:rsid w:val="003E3DAC"/>
    <w:rsid w:val="003E7A9E"/>
    <w:rsid w:val="003F6BCD"/>
    <w:rsid w:val="00401191"/>
    <w:rsid w:val="004017E4"/>
    <w:rsid w:val="00406627"/>
    <w:rsid w:val="0040699B"/>
    <w:rsid w:val="00406D44"/>
    <w:rsid w:val="0040724C"/>
    <w:rsid w:val="004119BB"/>
    <w:rsid w:val="004125F7"/>
    <w:rsid w:val="004130AB"/>
    <w:rsid w:val="00422ACE"/>
    <w:rsid w:val="00426C95"/>
    <w:rsid w:val="0043103F"/>
    <w:rsid w:val="004361BA"/>
    <w:rsid w:val="00436A41"/>
    <w:rsid w:val="004401D8"/>
    <w:rsid w:val="00440E53"/>
    <w:rsid w:val="004460C9"/>
    <w:rsid w:val="00447893"/>
    <w:rsid w:val="004509C8"/>
    <w:rsid w:val="00450CE6"/>
    <w:rsid w:val="00454791"/>
    <w:rsid w:val="00455BF3"/>
    <w:rsid w:val="00457B0B"/>
    <w:rsid w:val="004606F5"/>
    <w:rsid w:val="004668E4"/>
    <w:rsid w:val="00467F53"/>
    <w:rsid w:val="00475363"/>
    <w:rsid w:val="00475A4B"/>
    <w:rsid w:val="00477678"/>
    <w:rsid w:val="00482E8A"/>
    <w:rsid w:val="00485B1C"/>
    <w:rsid w:val="004949E5"/>
    <w:rsid w:val="0049736B"/>
    <w:rsid w:val="00497A08"/>
    <w:rsid w:val="004A0D8D"/>
    <w:rsid w:val="004A1D95"/>
    <w:rsid w:val="004A27B7"/>
    <w:rsid w:val="004A5BB4"/>
    <w:rsid w:val="004A7037"/>
    <w:rsid w:val="004B0B6C"/>
    <w:rsid w:val="004C00C1"/>
    <w:rsid w:val="004C0285"/>
    <w:rsid w:val="004C0EF5"/>
    <w:rsid w:val="004C4725"/>
    <w:rsid w:val="004C539C"/>
    <w:rsid w:val="004D263C"/>
    <w:rsid w:val="004D342E"/>
    <w:rsid w:val="004D5967"/>
    <w:rsid w:val="004D61CA"/>
    <w:rsid w:val="004E0B8B"/>
    <w:rsid w:val="004E31A5"/>
    <w:rsid w:val="004F3D11"/>
    <w:rsid w:val="00504802"/>
    <w:rsid w:val="005048B7"/>
    <w:rsid w:val="005142E8"/>
    <w:rsid w:val="00521ADE"/>
    <w:rsid w:val="005237BD"/>
    <w:rsid w:val="00523B5D"/>
    <w:rsid w:val="00525C3F"/>
    <w:rsid w:val="00532CEE"/>
    <w:rsid w:val="00536C57"/>
    <w:rsid w:val="00537F5D"/>
    <w:rsid w:val="0055241E"/>
    <w:rsid w:val="00561E6E"/>
    <w:rsid w:val="0056266E"/>
    <w:rsid w:val="0057322F"/>
    <w:rsid w:val="00575AF6"/>
    <w:rsid w:val="005816A8"/>
    <w:rsid w:val="00581E2D"/>
    <w:rsid w:val="005877EC"/>
    <w:rsid w:val="005906C4"/>
    <w:rsid w:val="00593D71"/>
    <w:rsid w:val="00596B48"/>
    <w:rsid w:val="00597362"/>
    <w:rsid w:val="00597FEE"/>
    <w:rsid w:val="005A62CC"/>
    <w:rsid w:val="005A7042"/>
    <w:rsid w:val="005B12D5"/>
    <w:rsid w:val="005B2219"/>
    <w:rsid w:val="005B2E40"/>
    <w:rsid w:val="005B4323"/>
    <w:rsid w:val="005B4769"/>
    <w:rsid w:val="005B6160"/>
    <w:rsid w:val="005B73DD"/>
    <w:rsid w:val="005C2EF2"/>
    <w:rsid w:val="005C3E93"/>
    <w:rsid w:val="005C55E0"/>
    <w:rsid w:val="005C61B8"/>
    <w:rsid w:val="005D14C8"/>
    <w:rsid w:val="005D3D4F"/>
    <w:rsid w:val="005D67A2"/>
    <w:rsid w:val="005E1284"/>
    <w:rsid w:val="005E1BA2"/>
    <w:rsid w:val="005F0B2C"/>
    <w:rsid w:val="005F21D7"/>
    <w:rsid w:val="005F251D"/>
    <w:rsid w:val="005F28E5"/>
    <w:rsid w:val="005F3048"/>
    <w:rsid w:val="00604ADB"/>
    <w:rsid w:val="00604DB8"/>
    <w:rsid w:val="00610050"/>
    <w:rsid w:val="006102E9"/>
    <w:rsid w:val="0061336C"/>
    <w:rsid w:val="0061395C"/>
    <w:rsid w:val="006150AE"/>
    <w:rsid w:val="0061556B"/>
    <w:rsid w:val="00615769"/>
    <w:rsid w:val="006246C9"/>
    <w:rsid w:val="0062695A"/>
    <w:rsid w:val="006270F3"/>
    <w:rsid w:val="00630571"/>
    <w:rsid w:val="006340E5"/>
    <w:rsid w:val="00634360"/>
    <w:rsid w:val="00634AAA"/>
    <w:rsid w:val="00642A06"/>
    <w:rsid w:val="00643178"/>
    <w:rsid w:val="00643559"/>
    <w:rsid w:val="006450E0"/>
    <w:rsid w:val="0064576F"/>
    <w:rsid w:val="0064601B"/>
    <w:rsid w:val="00651277"/>
    <w:rsid w:val="00654554"/>
    <w:rsid w:val="00655A50"/>
    <w:rsid w:val="0066174B"/>
    <w:rsid w:val="00665686"/>
    <w:rsid w:val="00672553"/>
    <w:rsid w:val="006736FE"/>
    <w:rsid w:val="00675078"/>
    <w:rsid w:val="00675DB5"/>
    <w:rsid w:val="00680022"/>
    <w:rsid w:val="00680149"/>
    <w:rsid w:val="006804E1"/>
    <w:rsid w:val="00680B46"/>
    <w:rsid w:val="006828DD"/>
    <w:rsid w:val="00682D54"/>
    <w:rsid w:val="006873D1"/>
    <w:rsid w:val="00690E77"/>
    <w:rsid w:val="006923B4"/>
    <w:rsid w:val="00695B31"/>
    <w:rsid w:val="006A032A"/>
    <w:rsid w:val="006A4F21"/>
    <w:rsid w:val="006A4F30"/>
    <w:rsid w:val="006B29DB"/>
    <w:rsid w:val="006B31AD"/>
    <w:rsid w:val="006C4BBB"/>
    <w:rsid w:val="006D24E7"/>
    <w:rsid w:val="006D3BCC"/>
    <w:rsid w:val="006D5077"/>
    <w:rsid w:val="006D7486"/>
    <w:rsid w:val="006E12A7"/>
    <w:rsid w:val="006E5643"/>
    <w:rsid w:val="006F0C96"/>
    <w:rsid w:val="006F0D0C"/>
    <w:rsid w:val="006F4808"/>
    <w:rsid w:val="006F7CE3"/>
    <w:rsid w:val="007048E8"/>
    <w:rsid w:val="00711954"/>
    <w:rsid w:val="00716C53"/>
    <w:rsid w:val="0072524F"/>
    <w:rsid w:val="007315DD"/>
    <w:rsid w:val="007356E4"/>
    <w:rsid w:val="007360CA"/>
    <w:rsid w:val="0073642A"/>
    <w:rsid w:val="0074020F"/>
    <w:rsid w:val="007406BD"/>
    <w:rsid w:val="00742293"/>
    <w:rsid w:val="00743729"/>
    <w:rsid w:val="00751F3E"/>
    <w:rsid w:val="0075243E"/>
    <w:rsid w:val="00752510"/>
    <w:rsid w:val="00752851"/>
    <w:rsid w:val="00765305"/>
    <w:rsid w:val="00765D24"/>
    <w:rsid w:val="007666F2"/>
    <w:rsid w:val="0076693F"/>
    <w:rsid w:val="00767FC5"/>
    <w:rsid w:val="0077017C"/>
    <w:rsid w:val="00770E36"/>
    <w:rsid w:val="00775B5B"/>
    <w:rsid w:val="007842BE"/>
    <w:rsid w:val="00785F4A"/>
    <w:rsid w:val="0079496C"/>
    <w:rsid w:val="007B023F"/>
    <w:rsid w:val="007B1104"/>
    <w:rsid w:val="007B7BF4"/>
    <w:rsid w:val="007C011C"/>
    <w:rsid w:val="007C15C8"/>
    <w:rsid w:val="007C1B01"/>
    <w:rsid w:val="007C29D1"/>
    <w:rsid w:val="007C59C8"/>
    <w:rsid w:val="007C73B4"/>
    <w:rsid w:val="007D0585"/>
    <w:rsid w:val="007D36E7"/>
    <w:rsid w:val="007D4504"/>
    <w:rsid w:val="007D48BA"/>
    <w:rsid w:val="007E2B6D"/>
    <w:rsid w:val="007E2BC0"/>
    <w:rsid w:val="007E6E63"/>
    <w:rsid w:val="007F32FF"/>
    <w:rsid w:val="008012CA"/>
    <w:rsid w:val="008019BA"/>
    <w:rsid w:val="008059F0"/>
    <w:rsid w:val="00806182"/>
    <w:rsid w:val="008161EE"/>
    <w:rsid w:val="008177B7"/>
    <w:rsid w:val="00817E45"/>
    <w:rsid w:val="008225B2"/>
    <w:rsid w:val="00832B73"/>
    <w:rsid w:val="00833F50"/>
    <w:rsid w:val="00837D8A"/>
    <w:rsid w:val="00841CA9"/>
    <w:rsid w:val="00842CA9"/>
    <w:rsid w:val="00845FFD"/>
    <w:rsid w:val="0084696A"/>
    <w:rsid w:val="008528F5"/>
    <w:rsid w:val="008631F6"/>
    <w:rsid w:val="00864625"/>
    <w:rsid w:val="0086500C"/>
    <w:rsid w:val="008658FF"/>
    <w:rsid w:val="0087274B"/>
    <w:rsid w:val="00880453"/>
    <w:rsid w:val="00885D31"/>
    <w:rsid w:val="00886736"/>
    <w:rsid w:val="00887182"/>
    <w:rsid w:val="00892D23"/>
    <w:rsid w:val="008A348D"/>
    <w:rsid w:val="008A5B6B"/>
    <w:rsid w:val="008B4E62"/>
    <w:rsid w:val="008B76DD"/>
    <w:rsid w:val="008C0FDE"/>
    <w:rsid w:val="008C360B"/>
    <w:rsid w:val="008C4920"/>
    <w:rsid w:val="008D37B5"/>
    <w:rsid w:val="008D4F2B"/>
    <w:rsid w:val="008D5D18"/>
    <w:rsid w:val="008D5E4F"/>
    <w:rsid w:val="008E6165"/>
    <w:rsid w:val="008E6741"/>
    <w:rsid w:val="008E7D2E"/>
    <w:rsid w:val="008F29B2"/>
    <w:rsid w:val="008F53CC"/>
    <w:rsid w:val="0090525F"/>
    <w:rsid w:val="0091570E"/>
    <w:rsid w:val="00925699"/>
    <w:rsid w:val="00927DE6"/>
    <w:rsid w:val="009334CC"/>
    <w:rsid w:val="00937706"/>
    <w:rsid w:val="00937A7A"/>
    <w:rsid w:val="009445D7"/>
    <w:rsid w:val="00944D90"/>
    <w:rsid w:val="00947DB8"/>
    <w:rsid w:val="0095215A"/>
    <w:rsid w:val="00955A0B"/>
    <w:rsid w:val="00961F7D"/>
    <w:rsid w:val="00967091"/>
    <w:rsid w:val="00972603"/>
    <w:rsid w:val="00981CFD"/>
    <w:rsid w:val="0098400E"/>
    <w:rsid w:val="00985E81"/>
    <w:rsid w:val="00986B32"/>
    <w:rsid w:val="00990E6B"/>
    <w:rsid w:val="00996E75"/>
    <w:rsid w:val="009A0B9D"/>
    <w:rsid w:val="009A30FB"/>
    <w:rsid w:val="009A4505"/>
    <w:rsid w:val="009B095E"/>
    <w:rsid w:val="009B1573"/>
    <w:rsid w:val="009B333B"/>
    <w:rsid w:val="009B60A0"/>
    <w:rsid w:val="009B65CE"/>
    <w:rsid w:val="009B6729"/>
    <w:rsid w:val="009C0559"/>
    <w:rsid w:val="009D079F"/>
    <w:rsid w:val="009D7CAE"/>
    <w:rsid w:val="009E1DA4"/>
    <w:rsid w:val="009E200F"/>
    <w:rsid w:val="009E5E80"/>
    <w:rsid w:val="009E659B"/>
    <w:rsid w:val="009F42D0"/>
    <w:rsid w:val="009F7CD1"/>
    <w:rsid w:val="00A05C21"/>
    <w:rsid w:val="00A1120F"/>
    <w:rsid w:val="00A128BE"/>
    <w:rsid w:val="00A13781"/>
    <w:rsid w:val="00A17966"/>
    <w:rsid w:val="00A21CAC"/>
    <w:rsid w:val="00A31217"/>
    <w:rsid w:val="00A31FBD"/>
    <w:rsid w:val="00A33BE7"/>
    <w:rsid w:val="00A41236"/>
    <w:rsid w:val="00A4213F"/>
    <w:rsid w:val="00A45BC6"/>
    <w:rsid w:val="00A5168C"/>
    <w:rsid w:val="00A61EE0"/>
    <w:rsid w:val="00A633D1"/>
    <w:rsid w:val="00A75141"/>
    <w:rsid w:val="00A75456"/>
    <w:rsid w:val="00A75BE2"/>
    <w:rsid w:val="00A774D9"/>
    <w:rsid w:val="00A81447"/>
    <w:rsid w:val="00A81A25"/>
    <w:rsid w:val="00A8522E"/>
    <w:rsid w:val="00A9025D"/>
    <w:rsid w:val="00A943F2"/>
    <w:rsid w:val="00A95192"/>
    <w:rsid w:val="00A963F8"/>
    <w:rsid w:val="00A96FD8"/>
    <w:rsid w:val="00AA31EE"/>
    <w:rsid w:val="00AA55F0"/>
    <w:rsid w:val="00AB2840"/>
    <w:rsid w:val="00AB383B"/>
    <w:rsid w:val="00AC0B8B"/>
    <w:rsid w:val="00AD5666"/>
    <w:rsid w:val="00AD5EE4"/>
    <w:rsid w:val="00AD6247"/>
    <w:rsid w:val="00AE45E6"/>
    <w:rsid w:val="00AE5697"/>
    <w:rsid w:val="00AF066A"/>
    <w:rsid w:val="00AF212A"/>
    <w:rsid w:val="00AF3EE2"/>
    <w:rsid w:val="00AF3F41"/>
    <w:rsid w:val="00AF7387"/>
    <w:rsid w:val="00B00B1D"/>
    <w:rsid w:val="00B07B03"/>
    <w:rsid w:val="00B1009E"/>
    <w:rsid w:val="00B107FD"/>
    <w:rsid w:val="00B11477"/>
    <w:rsid w:val="00B1168C"/>
    <w:rsid w:val="00B22997"/>
    <w:rsid w:val="00B22C00"/>
    <w:rsid w:val="00B23C1B"/>
    <w:rsid w:val="00B2513D"/>
    <w:rsid w:val="00B272F3"/>
    <w:rsid w:val="00B319B8"/>
    <w:rsid w:val="00B31BD9"/>
    <w:rsid w:val="00B40A4A"/>
    <w:rsid w:val="00B42FDB"/>
    <w:rsid w:val="00B447D6"/>
    <w:rsid w:val="00B45B50"/>
    <w:rsid w:val="00B46190"/>
    <w:rsid w:val="00B54784"/>
    <w:rsid w:val="00B54C63"/>
    <w:rsid w:val="00B55568"/>
    <w:rsid w:val="00B569F0"/>
    <w:rsid w:val="00B576B5"/>
    <w:rsid w:val="00B60074"/>
    <w:rsid w:val="00B65E8F"/>
    <w:rsid w:val="00B700B0"/>
    <w:rsid w:val="00B70210"/>
    <w:rsid w:val="00B708E0"/>
    <w:rsid w:val="00B71CC6"/>
    <w:rsid w:val="00B71D83"/>
    <w:rsid w:val="00B80942"/>
    <w:rsid w:val="00B82C90"/>
    <w:rsid w:val="00B83547"/>
    <w:rsid w:val="00B854D6"/>
    <w:rsid w:val="00B870C8"/>
    <w:rsid w:val="00B92AD3"/>
    <w:rsid w:val="00B933BE"/>
    <w:rsid w:val="00B95B74"/>
    <w:rsid w:val="00BA10F9"/>
    <w:rsid w:val="00BA22DE"/>
    <w:rsid w:val="00BA3FDA"/>
    <w:rsid w:val="00BB1CE7"/>
    <w:rsid w:val="00BB5CE0"/>
    <w:rsid w:val="00BB5F5E"/>
    <w:rsid w:val="00BC2484"/>
    <w:rsid w:val="00BD7445"/>
    <w:rsid w:val="00BE3E18"/>
    <w:rsid w:val="00BE64FB"/>
    <w:rsid w:val="00BE7A51"/>
    <w:rsid w:val="00BF5B67"/>
    <w:rsid w:val="00BF788B"/>
    <w:rsid w:val="00C005F5"/>
    <w:rsid w:val="00C00803"/>
    <w:rsid w:val="00C02F6C"/>
    <w:rsid w:val="00C04261"/>
    <w:rsid w:val="00C07F76"/>
    <w:rsid w:val="00C13179"/>
    <w:rsid w:val="00C142B1"/>
    <w:rsid w:val="00C20B1E"/>
    <w:rsid w:val="00C26E6A"/>
    <w:rsid w:val="00C272EC"/>
    <w:rsid w:val="00C34DE1"/>
    <w:rsid w:val="00C3586A"/>
    <w:rsid w:val="00C43736"/>
    <w:rsid w:val="00C473A4"/>
    <w:rsid w:val="00C51CFE"/>
    <w:rsid w:val="00C561D7"/>
    <w:rsid w:val="00C5649D"/>
    <w:rsid w:val="00C5755D"/>
    <w:rsid w:val="00C60A70"/>
    <w:rsid w:val="00C61404"/>
    <w:rsid w:val="00C64B71"/>
    <w:rsid w:val="00C65A7E"/>
    <w:rsid w:val="00C70EBE"/>
    <w:rsid w:val="00C756DD"/>
    <w:rsid w:val="00C76747"/>
    <w:rsid w:val="00C80933"/>
    <w:rsid w:val="00C814B0"/>
    <w:rsid w:val="00C85811"/>
    <w:rsid w:val="00C86A1B"/>
    <w:rsid w:val="00C91429"/>
    <w:rsid w:val="00C97620"/>
    <w:rsid w:val="00CA01E7"/>
    <w:rsid w:val="00CA2299"/>
    <w:rsid w:val="00CA3994"/>
    <w:rsid w:val="00CA408C"/>
    <w:rsid w:val="00CB6C36"/>
    <w:rsid w:val="00CC761B"/>
    <w:rsid w:val="00CD0ABC"/>
    <w:rsid w:val="00CE06C9"/>
    <w:rsid w:val="00CE0A20"/>
    <w:rsid w:val="00CE28E5"/>
    <w:rsid w:val="00CE2FB7"/>
    <w:rsid w:val="00CE4769"/>
    <w:rsid w:val="00CE56CF"/>
    <w:rsid w:val="00CF7DA6"/>
    <w:rsid w:val="00D018EA"/>
    <w:rsid w:val="00D123AD"/>
    <w:rsid w:val="00D13251"/>
    <w:rsid w:val="00D148B2"/>
    <w:rsid w:val="00D14C91"/>
    <w:rsid w:val="00D21AFE"/>
    <w:rsid w:val="00D24BB0"/>
    <w:rsid w:val="00D27FC1"/>
    <w:rsid w:val="00D306B8"/>
    <w:rsid w:val="00D4322B"/>
    <w:rsid w:val="00D4470A"/>
    <w:rsid w:val="00D46C15"/>
    <w:rsid w:val="00D47E1E"/>
    <w:rsid w:val="00D535B7"/>
    <w:rsid w:val="00D5585E"/>
    <w:rsid w:val="00D575D5"/>
    <w:rsid w:val="00D608D6"/>
    <w:rsid w:val="00D64037"/>
    <w:rsid w:val="00D646EE"/>
    <w:rsid w:val="00D65668"/>
    <w:rsid w:val="00D662E7"/>
    <w:rsid w:val="00D668B6"/>
    <w:rsid w:val="00D66EC6"/>
    <w:rsid w:val="00D72E72"/>
    <w:rsid w:val="00D75583"/>
    <w:rsid w:val="00D75E13"/>
    <w:rsid w:val="00D77C1D"/>
    <w:rsid w:val="00D80E63"/>
    <w:rsid w:val="00D85BCB"/>
    <w:rsid w:val="00D8786B"/>
    <w:rsid w:val="00D97239"/>
    <w:rsid w:val="00D97378"/>
    <w:rsid w:val="00DA3323"/>
    <w:rsid w:val="00DA7B9A"/>
    <w:rsid w:val="00DB0A5B"/>
    <w:rsid w:val="00DB2041"/>
    <w:rsid w:val="00DC0371"/>
    <w:rsid w:val="00DC0B33"/>
    <w:rsid w:val="00DC67D1"/>
    <w:rsid w:val="00DD5647"/>
    <w:rsid w:val="00DD6F75"/>
    <w:rsid w:val="00DE1218"/>
    <w:rsid w:val="00DF232D"/>
    <w:rsid w:val="00DF376F"/>
    <w:rsid w:val="00DF5949"/>
    <w:rsid w:val="00DF6A7B"/>
    <w:rsid w:val="00DF6CF5"/>
    <w:rsid w:val="00DF74A2"/>
    <w:rsid w:val="00E0102D"/>
    <w:rsid w:val="00E02214"/>
    <w:rsid w:val="00E0224D"/>
    <w:rsid w:val="00E02C98"/>
    <w:rsid w:val="00E06EC9"/>
    <w:rsid w:val="00E11F75"/>
    <w:rsid w:val="00E13857"/>
    <w:rsid w:val="00E141CB"/>
    <w:rsid w:val="00E32E1B"/>
    <w:rsid w:val="00E34BD1"/>
    <w:rsid w:val="00E35812"/>
    <w:rsid w:val="00E36BB1"/>
    <w:rsid w:val="00E41194"/>
    <w:rsid w:val="00E4234D"/>
    <w:rsid w:val="00E449C3"/>
    <w:rsid w:val="00E47202"/>
    <w:rsid w:val="00E516D6"/>
    <w:rsid w:val="00E52B46"/>
    <w:rsid w:val="00E54BE2"/>
    <w:rsid w:val="00E5565C"/>
    <w:rsid w:val="00E567CD"/>
    <w:rsid w:val="00E630E7"/>
    <w:rsid w:val="00E63966"/>
    <w:rsid w:val="00E63BCA"/>
    <w:rsid w:val="00E64A36"/>
    <w:rsid w:val="00E6578B"/>
    <w:rsid w:val="00E70606"/>
    <w:rsid w:val="00E718AF"/>
    <w:rsid w:val="00E75099"/>
    <w:rsid w:val="00E8075B"/>
    <w:rsid w:val="00E8115A"/>
    <w:rsid w:val="00E83B3F"/>
    <w:rsid w:val="00E848A4"/>
    <w:rsid w:val="00E8784A"/>
    <w:rsid w:val="00E87BDC"/>
    <w:rsid w:val="00E906F0"/>
    <w:rsid w:val="00E9155B"/>
    <w:rsid w:val="00E9363A"/>
    <w:rsid w:val="00E94959"/>
    <w:rsid w:val="00E95194"/>
    <w:rsid w:val="00E96421"/>
    <w:rsid w:val="00EA2BCD"/>
    <w:rsid w:val="00EA6E52"/>
    <w:rsid w:val="00EB2E6B"/>
    <w:rsid w:val="00EB718B"/>
    <w:rsid w:val="00EC4A76"/>
    <w:rsid w:val="00EC6640"/>
    <w:rsid w:val="00ED15AB"/>
    <w:rsid w:val="00ED3079"/>
    <w:rsid w:val="00ED7760"/>
    <w:rsid w:val="00EE3881"/>
    <w:rsid w:val="00EF0737"/>
    <w:rsid w:val="00EF2AD0"/>
    <w:rsid w:val="00EF6974"/>
    <w:rsid w:val="00F041BD"/>
    <w:rsid w:val="00F11EDB"/>
    <w:rsid w:val="00F15A63"/>
    <w:rsid w:val="00F16300"/>
    <w:rsid w:val="00F17E9C"/>
    <w:rsid w:val="00F21F67"/>
    <w:rsid w:val="00F256CE"/>
    <w:rsid w:val="00F270FF"/>
    <w:rsid w:val="00F27801"/>
    <w:rsid w:val="00F303E2"/>
    <w:rsid w:val="00F3569F"/>
    <w:rsid w:val="00F35F9C"/>
    <w:rsid w:val="00F40C65"/>
    <w:rsid w:val="00F44D91"/>
    <w:rsid w:val="00F46B75"/>
    <w:rsid w:val="00F528F8"/>
    <w:rsid w:val="00F540C2"/>
    <w:rsid w:val="00F57ED2"/>
    <w:rsid w:val="00F608F1"/>
    <w:rsid w:val="00F60F1D"/>
    <w:rsid w:val="00F632C5"/>
    <w:rsid w:val="00F63AF2"/>
    <w:rsid w:val="00F750C9"/>
    <w:rsid w:val="00F75F4A"/>
    <w:rsid w:val="00F84A5B"/>
    <w:rsid w:val="00F855D6"/>
    <w:rsid w:val="00F86CE1"/>
    <w:rsid w:val="00F940EF"/>
    <w:rsid w:val="00F95814"/>
    <w:rsid w:val="00F9742E"/>
    <w:rsid w:val="00F97614"/>
    <w:rsid w:val="00FA4D1D"/>
    <w:rsid w:val="00FB09C3"/>
    <w:rsid w:val="00FB4AF6"/>
    <w:rsid w:val="00FB5A4F"/>
    <w:rsid w:val="00FB6D62"/>
    <w:rsid w:val="00FC03AD"/>
    <w:rsid w:val="00FC1E34"/>
    <w:rsid w:val="00FC3695"/>
    <w:rsid w:val="00FC3D43"/>
    <w:rsid w:val="00FD44AD"/>
    <w:rsid w:val="00FE152E"/>
    <w:rsid w:val="00FE23B6"/>
    <w:rsid w:val="00FE3418"/>
    <w:rsid w:val="00FE54CF"/>
    <w:rsid w:val="00FE64DC"/>
    <w:rsid w:val="00FF649B"/>
    <w:rsid w:val="00FF687D"/>
    <w:rsid w:val="00FF79F9"/>
    <w:rsid w:val="00FF7C8C"/>
    <w:rsid w:val="00FF7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1277"/>
    <w:rPr>
      <w:sz w:val="24"/>
      <w:szCs w:val="24"/>
    </w:rPr>
  </w:style>
  <w:style w:type="paragraph" w:styleId="1">
    <w:name w:val="heading 1"/>
    <w:basedOn w:val="a0"/>
    <w:next w:val="a0"/>
    <w:link w:val="10"/>
    <w:qFormat/>
    <w:rsid w:val="00651277"/>
    <w:pPr>
      <w:keepNext/>
      <w:outlineLvl w:val="0"/>
    </w:pPr>
    <w:rPr>
      <w:sz w:val="28"/>
    </w:rPr>
  </w:style>
  <w:style w:type="paragraph" w:styleId="2">
    <w:name w:val="heading 2"/>
    <w:basedOn w:val="a0"/>
    <w:next w:val="a0"/>
    <w:qFormat/>
    <w:rsid w:val="00651277"/>
    <w:pPr>
      <w:keepNext/>
      <w:spacing w:line="360" w:lineRule="auto"/>
      <w:ind w:firstLine="720"/>
      <w:jc w:val="both"/>
      <w:outlineLvl w:val="1"/>
    </w:pPr>
    <w:rPr>
      <w:u w:val="single"/>
    </w:rPr>
  </w:style>
  <w:style w:type="paragraph" w:styleId="3">
    <w:name w:val="heading 3"/>
    <w:basedOn w:val="a0"/>
    <w:next w:val="a0"/>
    <w:qFormat/>
    <w:rsid w:val="00651277"/>
    <w:pPr>
      <w:keepNext/>
      <w:outlineLvl w:val="2"/>
    </w:pPr>
    <w:rPr>
      <w:b/>
      <w:bCs/>
      <w:i/>
      <w:iCs/>
      <w:sz w:val="22"/>
    </w:rPr>
  </w:style>
  <w:style w:type="paragraph" w:styleId="4">
    <w:name w:val="heading 4"/>
    <w:aliases w:val="Headline 1.1.1.1"/>
    <w:basedOn w:val="a0"/>
    <w:next w:val="a0"/>
    <w:qFormat/>
    <w:rsid w:val="00651277"/>
    <w:pPr>
      <w:keepNext/>
      <w:jc w:val="right"/>
      <w:outlineLvl w:val="3"/>
    </w:pPr>
    <w:rPr>
      <w:b/>
      <w:bCs/>
      <w:i/>
      <w:iCs/>
      <w:sz w:val="20"/>
    </w:rPr>
  </w:style>
  <w:style w:type="paragraph" w:styleId="5">
    <w:name w:val="heading 5"/>
    <w:basedOn w:val="a0"/>
    <w:next w:val="a0"/>
    <w:qFormat/>
    <w:rsid w:val="00651277"/>
    <w:pPr>
      <w:keepNext/>
      <w:jc w:val="right"/>
      <w:outlineLvl w:val="4"/>
    </w:pPr>
    <w:rPr>
      <w:b/>
      <w:bCs/>
      <w:i/>
      <w:iCs/>
    </w:rPr>
  </w:style>
  <w:style w:type="paragraph" w:styleId="6">
    <w:name w:val="heading 6"/>
    <w:basedOn w:val="a0"/>
    <w:next w:val="a0"/>
    <w:qFormat/>
    <w:rsid w:val="00651277"/>
    <w:pPr>
      <w:keepNext/>
      <w:jc w:val="center"/>
      <w:outlineLvl w:val="5"/>
    </w:pPr>
    <w:rPr>
      <w:b/>
      <w:bCs/>
      <w:i/>
      <w:iCs/>
    </w:rPr>
  </w:style>
  <w:style w:type="paragraph" w:styleId="7">
    <w:name w:val="heading 7"/>
    <w:basedOn w:val="a0"/>
    <w:next w:val="a0"/>
    <w:qFormat/>
    <w:rsid w:val="00651277"/>
    <w:pPr>
      <w:keepNext/>
      <w:spacing w:line="360" w:lineRule="auto"/>
      <w:jc w:val="both"/>
      <w:outlineLvl w:val="6"/>
    </w:pPr>
    <w:rPr>
      <w:b/>
      <w:i/>
      <w:color w:val="0000FF"/>
    </w:rPr>
  </w:style>
  <w:style w:type="paragraph" w:styleId="8">
    <w:name w:val="heading 8"/>
    <w:basedOn w:val="a0"/>
    <w:next w:val="a0"/>
    <w:qFormat/>
    <w:rsid w:val="00651277"/>
    <w:pPr>
      <w:keepNext/>
      <w:outlineLvl w:val="7"/>
    </w:pPr>
    <w:rPr>
      <w:b/>
      <w:bCs/>
      <w:i/>
      <w:iCs/>
      <w:sz w:val="18"/>
    </w:rPr>
  </w:style>
  <w:style w:type="paragraph" w:styleId="9">
    <w:name w:val="heading 9"/>
    <w:basedOn w:val="a0"/>
    <w:next w:val="a0"/>
    <w:link w:val="90"/>
    <w:qFormat/>
    <w:rsid w:val="00651277"/>
    <w:pPr>
      <w:keepNext/>
      <w:widowControl w:val="0"/>
      <w:jc w:val="center"/>
      <w:outlineLvl w:val="8"/>
    </w:pPr>
    <w:rPr>
      <w:rFonts w:ascii="Arial" w:hAnsi="Arial"/>
      <w:b/>
      <w:snapToGrid w:val="0"/>
      <w:sz w:val="22"/>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2,Body Text Char Char1,Body Text Char1 Char Char,Body Text Char Char Char Char,Body Text Char1 Char1,Body Text Char Char Char1,Body Text Char1,Body Text Char2 Char Char Char,Body Text Char1 Char Char Char Char,body text"/>
    <w:basedOn w:val="a0"/>
    <w:link w:val="a5"/>
    <w:semiHidden/>
    <w:rsid w:val="00651277"/>
    <w:pPr>
      <w:widowControl w:val="0"/>
      <w:ind w:firstLine="567"/>
      <w:jc w:val="both"/>
    </w:pPr>
    <w:rPr>
      <w:rFonts w:ascii="Time Cyr" w:hAnsi="Time Cyr"/>
      <w:snapToGrid w:val="0"/>
      <w:color w:val="000000"/>
      <w:szCs w:val="20"/>
      <w:lang w:val="en-GB"/>
    </w:rPr>
  </w:style>
  <w:style w:type="paragraph" w:styleId="a6">
    <w:name w:val="Body Text Indent"/>
    <w:aliases w:val=" Знак Знак,Знак Знак"/>
    <w:basedOn w:val="a0"/>
    <w:link w:val="a7"/>
    <w:semiHidden/>
    <w:rsid w:val="00651277"/>
    <w:pPr>
      <w:ind w:firstLine="720"/>
      <w:jc w:val="both"/>
    </w:pPr>
    <w:rPr>
      <w:sz w:val="26"/>
    </w:rPr>
  </w:style>
  <w:style w:type="paragraph" w:styleId="20">
    <w:name w:val="Body Text 2"/>
    <w:basedOn w:val="a0"/>
    <w:link w:val="21"/>
    <w:semiHidden/>
    <w:rsid w:val="00651277"/>
    <w:pPr>
      <w:spacing w:line="360" w:lineRule="auto"/>
      <w:ind w:right="-1050"/>
      <w:jc w:val="both"/>
    </w:pPr>
    <w:rPr>
      <w:sz w:val="26"/>
    </w:rPr>
  </w:style>
  <w:style w:type="paragraph" w:styleId="30">
    <w:name w:val="Body Text Indent 3"/>
    <w:basedOn w:val="a0"/>
    <w:semiHidden/>
    <w:rsid w:val="00651277"/>
    <w:pPr>
      <w:ind w:left="720"/>
      <w:jc w:val="both"/>
    </w:pPr>
    <w:rPr>
      <w:rFonts w:ascii="Arial" w:hAnsi="Arial"/>
      <w:szCs w:val="20"/>
    </w:rPr>
  </w:style>
  <w:style w:type="paragraph" w:styleId="31">
    <w:name w:val="Body Text 3"/>
    <w:basedOn w:val="a0"/>
    <w:semiHidden/>
    <w:rsid w:val="00651277"/>
    <w:pPr>
      <w:spacing w:line="360" w:lineRule="auto"/>
      <w:jc w:val="both"/>
    </w:pPr>
  </w:style>
  <w:style w:type="paragraph" w:styleId="22">
    <w:name w:val="Body Text Indent 2"/>
    <w:basedOn w:val="a0"/>
    <w:semiHidden/>
    <w:rsid w:val="00651277"/>
    <w:pPr>
      <w:tabs>
        <w:tab w:val="num" w:pos="0"/>
      </w:tabs>
      <w:spacing w:line="360" w:lineRule="auto"/>
      <w:ind w:left="360" w:hanging="720"/>
      <w:jc w:val="both"/>
    </w:pPr>
  </w:style>
  <w:style w:type="paragraph" w:customStyle="1" w:styleId="11">
    <w:name w:val="Стиль1"/>
    <w:basedOn w:val="a0"/>
    <w:rsid w:val="00651277"/>
    <w:pPr>
      <w:spacing w:line="360" w:lineRule="auto"/>
      <w:ind w:firstLine="680"/>
      <w:jc w:val="both"/>
    </w:pPr>
    <w:rPr>
      <w:sz w:val="28"/>
    </w:rPr>
  </w:style>
  <w:style w:type="paragraph" w:styleId="32">
    <w:name w:val="List 3"/>
    <w:basedOn w:val="a0"/>
    <w:rsid w:val="00651277"/>
    <w:pPr>
      <w:ind w:left="849" w:hanging="283"/>
    </w:pPr>
    <w:rPr>
      <w:sz w:val="20"/>
      <w:szCs w:val="20"/>
    </w:rPr>
  </w:style>
  <w:style w:type="paragraph" w:styleId="a8">
    <w:name w:val="header"/>
    <w:basedOn w:val="a0"/>
    <w:semiHidden/>
    <w:rsid w:val="00651277"/>
    <w:pPr>
      <w:tabs>
        <w:tab w:val="center" w:pos="4677"/>
        <w:tab w:val="right" w:pos="9355"/>
      </w:tabs>
    </w:pPr>
  </w:style>
  <w:style w:type="character" w:styleId="a9">
    <w:name w:val="page number"/>
    <w:basedOn w:val="a1"/>
    <w:semiHidden/>
    <w:rsid w:val="00651277"/>
  </w:style>
  <w:style w:type="character" w:styleId="aa">
    <w:name w:val="Hyperlink"/>
    <w:semiHidden/>
    <w:rsid w:val="00651277"/>
    <w:rPr>
      <w:color w:val="0000FF"/>
      <w:u w:val="single"/>
    </w:rPr>
  </w:style>
  <w:style w:type="paragraph" w:customStyle="1" w:styleId="Paralevel1">
    <w:name w:val="Para level1"/>
    <w:basedOn w:val="a0"/>
    <w:autoRedefine/>
    <w:rsid w:val="00651277"/>
    <w:pPr>
      <w:suppressAutoHyphens/>
      <w:spacing w:line="360" w:lineRule="auto"/>
      <w:jc w:val="both"/>
    </w:pPr>
    <w:rPr>
      <w:color w:val="0000FF"/>
      <w:szCs w:val="28"/>
      <w:lang w:eastAsia="en-US"/>
    </w:rPr>
  </w:style>
  <w:style w:type="paragraph" w:styleId="ab">
    <w:name w:val="footer"/>
    <w:basedOn w:val="a0"/>
    <w:semiHidden/>
    <w:rsid w:val="00651277"/>
    <w:pPr>
      <w:tabs>
        <w:tab w:val="center" w:pos="4677"/>
        <w:tab w:val="right" w:pos="9355"/>
      </w:tabs>
    </w:pPr>
  </w:style>
  <w:style w:type="paragraph" w:styleId="ac">
    <w:name w:val="Plain Text"/>
    <w:basedOn w:val="a0"/>
    <w:semiHidden/>
    <w:rsid w:val="00651277"/>
    <w:rPr>
      <w:rFonts w:ascii="Courier New" w:hAnsi="Courier New"/>
      <w:sz w:val="20"/>
      <w:szCs w:val="20"/>
    </w:rPr>
  </w:style>
  <w:style w:type="paragraph" w:styleId="ad">
    <w:name w:val="Block Text"/>
    <w:basedOn w:val="a0"/>
    <w:semiHidden/>
    <w:rsid w:val="00651277"/>
    <w:pPr>
      <w:spacing w:line="360" w:lineRule="auto"/>
      <w:ind w:left="360" w:right="-83"/>
      <w:jc w:val="both"/>
    </w:pPr>
  </w:style>
  <w:style w:type="paragraph" w:customStyle="1" w:styleId="Numbering1">
    <w:name w:val="Numbering 1"/>
    <w:basedOn w:val="1"/>
    <w:rsid w:val="00651277"/>
    <w:pPr>
      <w:keepNext w:val="0"/>
      <w:numPr>
        <w:numId w:val="1"/>
      </w:numPr>
      <w:tabs>
        <w:tab w:val="clear" w:pos="1800"/>
        <w:tab w:val="left" w:pos="1701"/>
        <w:tab w:val="left" w:pos="3119"/>
      </w:tabs>
      <w:spacing w:before="240" w:after="240"/>
      <w:ind w:left="1701" w:hanging="1701"/>
    </w:pPr>
    <w:rPr>
      <w:rFonts w:ascii="Arial" w:hAnsi="Arial" w:cs="Arial"/>
      <w:b/>
      <w:sz w:val="22"/>
      <w:szCs w:val="32"/>
      <w:lang w:val="en-GB" w:eastAsia="en-US"/>
    </w:rPr>
  </w:style>
  <w:style w:type="paragraph" w:customStyle="1" w:styleId="Numbering2">
    <w:name w:val="Numbering 2"/>
    <w:basedOn w:val="a0"/>
    <w:rsid w:val="00651277"/>
    <w:pPr>
      <w:numPr>
        <w:ilvl w:val="1"/>
        <w:numId w:val="1"/>
      </w:numPr>
      <w:tabs>
        <w:tab w:val="clear" w:pos="360"/>
        <w:tab w:val="num" w:pos="720"/>
      </w:tabs>
      <w:spacing w:before="120" w:after="120"/>
    </w:pPr>
    <w:rPr>
      <w:rFonts w:ascii="Arial" w:hAnsi="Arial"/>
      <w:sz w:val="22"/>
      <w:lang w:val="en-GB" w:eastAsia="en-US"/>
    </w:rPr>
  </w:style>
  <w:style w:type="paragraph" w:customStyle="1" w:styleId="Numbering3">
    <w:name w:val="Numbering 3"/>
    <w:basedOn w:val="Numbering2"/>
    <w:rsid w:val="00651277"/>
    <w:pPr>
      <w:numPr>
        <w:ilvl w:val="2"/>
      </w:numPr>
      <w:tabs>
        <w:tab w:val="clear" w:pos="720"/>
        <w:tab w:val="num" w:pos="360"/>
        <w:tab w:val="num" w:pos="2508"/>
      </w:tabs>
      <w:ind w:left="2508" w:hanging="360"/>
    </w:pPr>
  </w:style>
  <w:style w:type="paragraph" w:customStyle="1" w:styleId="LD">
    <w:name w:val="LD"/>
    <w:basedOn w:val="a0"/>
    <w:rsid w:val="00651277"/>
    <w:pPr>
      <w:numPr>
        <w:numId w:val="2"/>
      </w:numPr>
      <w:spacing w:before="120" w:after="120"/>
    </w:pPr>
    <w:rPr>
      <w:rFonts w:ascii="Arial" w:hAnsi="Arial"/>
      <w:sz w:val="22"/>
      <w:lang w:val="en-GB" w:eastAsia="en-US"/>
    </w:rPr>
  </w:style>
  <w:style w:type="paragraph" w:customStyle="1" w:styleId="Spiegelstrich">
    <w:name w:val="Spiegelstrich"/>
    <w:basedOn w:val="a0"/>
    <w:rsid w:val="00651277"/>
    <w:pPr>
      <w:numPr>
        <w:numId w:val="3"/>
      </w:numPr>
      <w:tabs>
        <w:tab w:val="clear" w:pos="397"/>
        <w:tab w:val="num" w:pos="360"/>
      </w:tabs>
      <w:spacing w:before="120" w:after="120"/>
      <w:ind w:left="360" w:hanging="360"/>
      <w:jc w:val="both"/>
    </w:pPr>
    <w:rPr>
      <w:rFonts w:ascii="Arial" w:hAnsi="Arial"/>
      <w:sz w:val="22"/>
      <w:szCs w:val="20"/>
      <w:lang w:val="en-GB" w:eastAsia="de-DE"/>
    </w:rPr>
  </w:style>
  <w:style w:type="paragraph" w:styleId="ae">
    <w:name w:val="Normal (Web)"/>
    <w:basedOn w:val="a0"/>
    <w:uiPriority w:val="99"/>
    <w:rsid w:val="00651277"/>
    <w:pPr>
      <w:spacing w:before="100" w:beforeAutospacing="1" w:after="100" w:afterAutospacing="1"/>
    </w:pPr>
    <w:rPr>
      <w:rFonts w:ascii="Arial Unicode MS" w:eastAsia="Arial Unicode MS" w:hAnsi="Arial Unicode MS" w:cs="Arial Unicode MS"/>
    </w:rPr>
  </w:style>
  <w:style w:type="character" w:styleId="af">
    <w:name w:val="Strong"/>
    <w:uiPriority w:val="22"/>
    <w:qFormat/>
    <w:rsid w:val="00651277"/>
    <w:rPr>
      <w:b/>
      <w:bCs/>
    </w:rPr>
  </w:style>
  <w:style w:type="paragraph" w:styleId="af0">
    <w:name w:val="footnote text"/>
    <w:basedOn w:val="a0"/>
    <w:semiHidden/>
    <w:rsid w:val="00651277"/>
    <w:rPr>
      <w:rFonts w:ascii="Times New Roman CYR" w:hAnsi="Times New Roman CYR"/>
      <w:sz w:val="20"/>
      <w:szCs w:val="20"/>
    </w:rPr>
  </w:style>
  <w:style w:type="paragraph" w:customStyle="1" w:styleId="Subhead">
    <w:name w:val="Subhead"/>
    <w:rsid w:val="00651277"/>
    <w:pPr>
      <w:widowControl w:val="0"/>
      <w:spacing w:before="72" w:after="72"/>
    </w:pPr>
    <w:rPr>
      <w:snapToGrid w:val="0"/>
      <w:color w:val="000000"/>
      <w:lang w:val="en-GB"/>
    </w:rPr>
  </w:style>
  <w:style w:type="paragraph" w:customStyle="1" w:styleId="12">
    <w:name w:val="!Стиль1"/>
    <w:basedOn w:val="a0"/>
    <w:rsid w:val="00651277"/>
    <w:pPr>
      <w:ind w:firstLine="709"/>
      <w:jc w:val="both"/>
    </w:pPr>
    <w:rPr>
      <w:sz w:val="28"/>
      <w:szCs w:val="28"/>
    </w:rPr>
  </w:style>
  <w:style w:type="paragraph" w:styleId="af1">
    <w:name w:val="Title"/>
    <w:basedOn w:val="a0"/>
    <w:link w:val="af2"/>
    <w:qFormat/>
    <w:rsid w:val="00651277"/>
    <w:pPr>
      <w:jc w:val="center"/>
    </w:pPr>
    <w:rPr>
      <w:sz w:val="28"/>
      <w:u w:val="single"/>
    </w:rPr>
  </w:style>
  <w:style w:type="paragraph" w:customStyle="1" w:styleId="Tabelleber">
    <w:name w:val="Tabelleüber"/>
    <w:basedOn w:val="a0"/>
    <w:rsid w:val="00651277"/>
    <w:pPr>
      <w:spacing w:before="340" w:after="283" w:line="360" w:lineRule="auto"/>
      <w:jc w:val="both"/>
    </w:pPr>
    <w:rPr>
      <w:rFonts w:ascii="Helvetica" w:hAnsi="Helvetica"/>
      <w:noProof/>
      <w:sz w:val="22"/>
      <w:szCs w:val="20"/>
      <w:lang w:val="de-DE" w:eastAsia="de-DE"/>
    </w:rPr>
  </w:style>
  <w:style w:type="paragraph" w:customStyle="1" w:styleId="13">
    <w:name w:val="Обычный1"/>
    <w:rsid w:val="00651277"/>
    <w:pPr>
      <w:widowControl w:val="0"/>
    </w:pPr>
  </w:style>
  <w:style w:type="paragraph" w:styleId="af3">
    <w:name w:val="Subtitle"/>
    <w:basedOn w:val="a0"/>
    <w:qFormat/>
    <w:rsid w:val="00651277"/>
    <w:rPr>
      <w:bCs/>
      <w:sz w:val="28"/>
    </w:rPr>
  </w:style>
  <w:style w:type="character" w:styleId="af4">
    <w:name w:val="Emphasis"/>
    <w:qFormat/>
    <w:rsid w:val="00651277"/>
    <w:rPr>
      <w:b/>
      <w:bCs/>
      <w:i w:val="0"/>
      <w:iCs w:val="0"/>
    </w:rPr>
  </w:style>
  <w:style w:type="paragraph" w:styleId="a">
    <w:name w:val="List Number"/>
    <w:basedOn w:val="a0"/>
    <w:semiHidden/>
    <w:rsid w:val="00651277"/>
    <w:pPr>
      <w:numPr>
        <w:numId w:val="4"/>
      </w:numPr>
    </w:pPr>
  </w:style>
  <w:style w:type="character" w:customStyle="1" w:styleId="FontStyle14">
    <w:name w:val="Font Style14"/>
    <w:rsid w:val="00651277"/>
    <w:rPr>
      <w:rFonts w:ascii="Times New Roman" w:hAnsi="Times New Roman"/>
      <w:sz w:val="24"/>
    </w:rPr>
  </w:style>
  <w:style w:type="paragraph" w:customStyle="1" w:styleId="Style5">
    <w:name w:val="Style5"/>
    <w:basedOn w:val="a0"/>
    <w:rsid w:val="00651277"/>
    <w:pPr>
      <w:widowControl w:val="0"/>
      <w:autoSpaceDE w:val="0"/>
      <w:autoSpaceDN w:val="0"/>
      <w:adjustRightInd w:val="0"/>
      <w:spacing w:line="446" w:lineRule="exact"/>
      <w:ind w:firstLine="643"/>
      <w:jc w:val="both"/>
    </w:pPr>
    <w:rPr>
      <w:szCs w:val="20"/>
    </w:rPr>
  </w:style>
  <w:style w:type="character" w:styleId="af5">
    <w:name w:val="FollowedHyperlink"/>
    <w:semiHidden/>
    <w:rsid w:val="00651277"/>
    <w:rPr>
      <w:color w:val="800080"/>
      <w:u w:val="single"/>
    </w:rPr>
  </w:style>
  <w:style w:type="character" w:customStyle="1" w:styleId="af2">
    <w:name w:val="Название Знак"/>
    <w:link w:val="af1"/>
    <w:rsid w:val="0049736B"/>
    <w:rPr>
      <w:sz w:val="28"/>
      <w:szCs w:val="24"/>
      <w:u w:val="single"/>
    </w:rPr>
  </w:style>
  <w:style w:type="paragraph" w:styleId="af6">
    <w:name w:val="No Spacing"/>
    <w:uiPriority w:val="1"/>
    <w:qFormat/>
    <w:rsid w:val="00265312"/>
    <w:rPr>
      <w:rFonts w:ascii="Calibri" w:eastAsia="Calibri" w:hAnsi="Calibri"/>
      <w:sz w:val="22"/>
      <w:szCs w:val="22"/>
      <w:lang w:eastAsia="en-US"/>
    </w:rPr>
  </w:style>
  <w:style w:type="paragraph" w:styleId="af7">
    <w:name w:val="List Paragraph"/>
    <w:basedOn w:val="a0"/>
    <w:uiPriority w:val="34"/>
    <w:qFormat/>
    <w:rsid w:val="00265312"/>
    <w:pPr>
      <w:spacing w:after="200" w:line="276" w:lineRule="auto"/>
      <w:ind w:left="720"/>
      <w:contextualSpacing/>
    </w:pPr>
    <w:rPr>
      <w:rFonts w:ascii="Calibri" w:eastAsia="Calibri" w:hAnsi="Calibri"/>
      <w:sz w:val="22"/>
      <w:szCs w:val="22"/>
      <w:lang w:eastAsia="en-US"/>
    </w:rPr>
  </w:style>
  <w:style w:type="character" w:customStyle="1" w:styleId="a5">
    <w:name w:val="Основной текст Знак"/>
    <w:aliases w:val="Body Text Char2 Знак,Body Text Char Char1 Знак,Body Text Char1 Char Char Знак,Body Text Char Char Char Char Знак,Body Text Char1 Char1 Знак,Body Text Char Char Char1 Знак,Body Text Char1 Знак,Body Text Char2 Char Char Char Знак"/>
    <w:link w:val="a4"/>
    <w:semiHidden/>
    <w:rsid w:val="002D2AEB"/>
    <w:rPr>
      <w:rFonts w:ascii="Time Cyr" w:hAnsi="Time Cyr"/>
      <w:snapToGrid w:val="0"/>
      <w:color w:val="000000"/>
      <w:sz w:val="24"/>
      <w:lang w:val="en-GB"/>
    </w:rPr>
  </w:style>
  <w:style w:type="character" w:customStyle="1" w:styleId="st">
    <w:name w:val="st"/>
    <w:basedOn w:val="a1"/>
    <w:rsid w:val="008F53CC"/>
  </w:style>
  <w:style w:type="character" w:customStyle="1" w:styleId="10">
    <w:name w:val="Заголовок 1 Знак"/>
    <w:link w:val="1"/>
    <w:rsid w:val="00C04261"/>
    <w:rPr>
      <w:sz w:val="28"/>
      <w:szCs w:val="24"/>
    </w:rPr>
  </w:style>
  <w:style w:type="paragraph" w:styleId="af8">
    <w:name w:val="Balloon Text"/>
    <w:basedOn w:val="a0"/>
    <w:link w:val="af9"/>
    <w:uiPriority w:val="99"/>
    <w:semiHidden/>
    <w:unhideWhenUsed/>
    <w:rsid w:val="00E13857"/>
    <w:rPr>
      <w:rFonts w:ascii="Tahoma" w:hAnsi="Tahoma"/>
      <w:sz w:val="16"/>
      <w:szCs w:val="16"/>
    </w:rPr>
  </w:style>
  <w:style w:type="character" w:customStyle="1" w:styleId="af9">
    <w:name w:val="Текст выноски Знак"/>
    <w:link w:val="af8"/>
    <w:uiPriority w:val="99"/>
    <w:semiHidden/>
    <w:rsid w:val="00E13857"/>
    <w:rPr>
      <w:rFonts w:ascii="Tahoma" w:hAnsi="Tahoma" w:cs="Tahoma"/>
      <w:sz w:val="16"/>
      <w:szCs w:val="16"/>
    </w:rPr>
  </w:style>
  <w:style w:type="character" w:customStyle="1" w:styleId="90">
    <w:name w:val="Заголовок 9 Знак"/>
    <w:link w:val="9"/>
    <w:rsid w:val="009A0B9D"/>
    <w:rPr>
      <w:rFonts w:ascii="Arial" w:hAnsi="Arial"/>
      <w:b/>
      <w:snapToGrid w:val="0"/>
      <w:sz w:val="22"/>
      <w:lang w:val="en-GB"/>
    </w:rPr>
  </w:style>
  <w:style w:type="character" w:customStyle="1" w:styleId="a7">
    <w:name w:val="Основной текст с отступом Знак"/>
    <w:aliases w:val=" Знак Знак Знак,Знак Знак Знак"/>
    <w:link w:val="a6"/>
    <w:semiHidden/>
    <w:rsid w:val="009A0B9D"/>
    <w:rPr>
      <w:sz w:val="26"/>
      <w:szCs w:val="24"/>
    </w:rPr>
  </w:style>
  <w:style w:type="character" w:customStyle="1" w:styleId="WW8Num1z0">
    <w:name w:val="WW8Num1z0"/>
    <w:rsid w:val="003C655B"/>
    <w:rPr>
      <w:rFonts w:ascii="Symbol" w:hAnsi="Symbol"/>
    </w:rPr>
  </w:style>
  <w:style w:type="paragraph" w:styleId="afa">
    <w:name w:val="Document Map"/>
    <w:basedOn w:val="a0"/>
    <w:link w:val="afb"/>
    <w:uiPriority w:val="99"/>
    <w:semiHidden/>
    <w:unhideWhenUsed/>
    <w:rsid w:val="00675078"/>
    <w:rPr>
      <w:rFonts w:ascii="Tahoma" w:hAnsi="Tahoma"/>
      <w:sz w:val="16"/>
      <w:szCs w:val="16"/>
    </w:rPr>
  </w:style>
  <w:style w:type="character" w:customStyle="1" w:styleId="afb">
    <w:name w:val="Схема документа Знак"/>
    <w:link w:val="afa"/>
    <w:uiPriority w:val="99"/>
    <w:semiHidden/>
    <w:rsid w:val="00675078"/>
    <w:rPr>
      <w:rFonts w:ascii="Tahoma" w:hAnsi="Tahoma" w:cs="Tahoma"/>
      <w:sz w:val="16"/>
      <w:szCs w:val="16"/>
    </w:rPr>
  </w:style>
  <w:style w:type="character" w:customStyle="1" w:styleId="afc">
    <w:name w:val="Основной текст + Полужирный"/>
    <w:rsid w:val="00FC1E34"/>
    <w:rPr>
      <w:rFonts w:ascii="Times New Roman" w:hAnsi="Times New Roman"/>
      <w:b/>
      <w:bCs/>
      <w:sz w:val="26"/>
      <w:szCs w:val="26"/>
      <w:shd w:val="clear" w:color="auto" w:fill="FFFFFF"/>
    </w:rPr>
  </w:style>
  <w:style w:type="paragraph" w:customStyle="1" w:styleId="default">
    <w:name w:val="default"/>
    <w:basedOn w:val="a0"/>
    <w:rsid w:val="00FC1E34"/>
    <w:pPr>
      <w:autoSpaceDE w:val="0"/>
      <w:autoSpaceDN w:val="0"/>
    </w:pPr>
    <w:rPr>
      <w:rFonts w:ascii="Arial" w:eastAsia="Calibri" w:hAnsi="Arial" w:cs="Arial"/>
      <w:color w:val="000000"/>
    </w:rPr>
  </w:style>
  <w:style w:type="paragraph" w:customStyle="1" w:styleId="afd">
    <w:name w:val="Обычный абзац"/>
    <w:basedOn w:val="a0"/>
    <w:rsid w:val="00F63AF2"/>
    <w:pPr>
      <w:ind w:firstLine="709"/>
      <w:jc w:val="both"/>
    </w:pPr>
    <w:rPr>
      <w:sz w:val="28"/>
    </w:rPr>
  </w:style>
  <w:style w:type="character" w:customStyle="1" w:styleId="21">
    <w:name w:val="Основной текст 2 Знак"/>
    <w:link w:val="20"/>
    <w:semiHidden/>
    <w:rsid w:val="00024288"/>
    <w:rPr>
      <w:sz w:val="26"/>
      <w:szCs w:val="24"/>
    </w:rPr>
  </w:style>
  <w:style w:type="paragraph" w:customStyle="1" w:styleId="Default0">
    <w:name w:val="Default"/>
    <w:rsid w:val="003352A0"/>
    <w:pPr>
      <w:autoSpaceDE w:val="0"/>
      <w:autoSpaceDN w:val="0"/>
      <w:adjustRightInd w:val="0"/>
    </w:pPr>
    <w:rPr>
      <w:color w:val="000000"/>
      <w:sz w:val="24"/>
      <w:szCs w:val="24"/>
    </w:rPr>
  </w:style>
  <w:style w:type="paragraph" w:customStyle="1" w:styleId="BodyText21">
    <w:name w:val="Body Text 21"/>
    <w:basedOn w:val="a0"/>
    <w:rsid w:val="00F15A63"/>
    <w:pPr>
      <w:widowControl w:val="0"/>
      <w:overflowPunct w:val="0"/>
      <w:autoSpaceDE w:val="0"/>
      <w:autoSpaceDN w:val="0"/>
      <w:adjustRightInd w:val="0"/>
      <w:spacing w:line="360" w:lineRule="auto"/>
      <w:ind w:firstLine="709"/>
      <w:jc w:val="both"/>
      <w:textAlignment w:val="baseline"/>
    </w:pPr>
    <w:rPr>
      <w:sz w:val="28"/>
      <w:szCs w:val="20"/>
      <w:lang w:eastAsia="de-DE"/>
    </w:rPr>
  </w:style>
</w:styles>
</file>

<file path=word/webSettings.xml><?xml version="1.0" encoding="utf-8"?>
<w:webSettings xmlns:r="http://schemas.openxmlformats.org/officeDocument/2006/relationships" xmlns:w="http://schemas.openxmlformats.org/wordprocessingml/2006/main">
  <w:divs>
    <w:div w:id="189685896">
      <w:bodyDiv w:val="1"/>
      <w:marLeft w:val="0"/>
      <w:marRight w:val="0"/>
      <w:marTop w:val="0"/>
      <w:marBottom w:val="0"/>
      <w:divBdr>
        <w:top w:val="none" w:sz="0" w:space="0" w:color="auto"/>
        <w:left w:val="none" w:sz="0" w:space="0" w:color="auto"/>
        <w:bottom w:val="none" w:sz="0" w:space="0" w:color="auto"/>
        <w:right w:val="none" w:sz="0" w:space="0" w:color="auto"/>
      </w:divBdr>
    </w:div>
    <w:div w:id="469250476">
      <w:bodyDiv w:val="1"/>
      <w:marLeft w:val="0"/>
      <w:marRight w:val="0"/>
      <w:marTop w:val="0"/>
      <w:marBottom w:val="0"/>
      <w:divBdr>
        <w:top w:val="none" w:sz="0" w:space="0" w:color="auto"/>
        <w:left w:val="none" w:sz="0" w:space="0" w:color="auto"/>
        <w:bottom w:val="none" w:sz="0" w:space="0" w:color="auto"/>
        <w:right w:val="none" w:sz="0" w:space="0" w:color="auto"/>
      </w:divBdr>
    </w:div>
    <w:div w:id="487596034">
      <w:bodyDiv w:val="1"/>
      <w:marLeft w:val="0"/>
      <w:marRight w:val="0"/>
      <w:marTop w:val="0"/>
      <w:marBottom w:val="0"/>
      <w:divBdr>
        <w:top w:val="none" w:sz="0" w:space="0" w:color="auto"/>
        <w:left w:val="none" w:sz="0" w:space="0" w:color="auto"/>
        <w:bottom w:val="none" w:sz="0" w:space="0" w:color="auto"/>
        <w:right w:val="none" w:sz="0" w:space="0" w:color="auto"/>
      </w:divBdr>
    </w:div>
    <w:div w:id="598297099">
      <w:bodyDiv w:val="1"/>
      <w:marLeft w:val="0"/>
      <w:marRight w:val="0"/>
      <w:marTop w:val="0"/>
      <w:marBottom w:val="0"/>
      <w:divBdr>
        <w:top w:val="none" w:sz="0" w:space="0" w:color="auto"/>
        <w:left w:val="none" w:sz="0" w:space="0" w:color="auto"/>
        <w:bottom w:val="none" w:sz="0" w:space="0" w:color="auto"/>
        <w:right w:val="none" w:sz="0" w:space="0" w:color="auto"/>
      </w:divBdr>
    </w:div>
    <w:div w:id="626594676">
      <w:bodyDiv w:val="1"/>
      <w:marLeft w:val="0"/>
      <w:marRight w:val="0"/>
      <w:marTop w:val="0"/>
      <w:marBottom w:val="0"/>
      <w:divBdr>
        <w:top w:val="none" w:sz="0" w:space="0" w:color="auto"/>
        <w:left w:val="none" w:sz="0" w:space="0" w:color="auto"/>
        <w:bottom w:val="none" w:sz="0" w:space="0" w:color="auto"/>
        <w:right w:val="none" w:sz="0" w:space="0" w:color="auto"/>
      </w:divBdr>
    </w:div>
    <w:div w:id="814033204">
      <w:bodyDiv w:val="1"/>
      <w:marLeft w:val="0"/>
      <w:marRight w:val="0"/>
      <w:marTop w:val="0"/>
      <w:marBottom w:val="0"/>
      <w:divBdr>
        <w:top w:val="none" w:sz="0" w:space="0" w:color="auto"/>
        <w:left w:val="none" w:sz="0" w:space="0" w:color="auto"/>
        <w:bottom w:val="none" w:sz="0" w:space="0" w:color="auto"/>
        <w:right w:val="none" w:sz="0" w:space="0" w:color="auto"/>
      </w:divBdr>
    </w:div>
    <w:div w:id="818038958">
      <w:bodyDiv w:val="1"/>
      <w:marLeft w:val="0"/>
      <w:marRight w:val="0"/>
      <w:marTop w:val="0"/>
      <w:marBottom w:val="0"/>
      <w:divBdr>
        <w:top w:val="none" w:sz="0" w:space="0" w:color="auto"/>
        <w:left w:val="none" w:sz="0" w:space="0" w:color="auto"/>
        <w:bottom w:val="none" w:sz="0" w:space="0" w:color="auto"/>
        <w:right w:val="none" w:sz="0" w:space="0" w:color="auto"/>
      </w:divBdr>
    </w:div>
    <w:div w:id="1029254672">
      <w:bodyDiv w:val="1"/>
      <w:marLeft w:val="0"/>
      <w:marRight w:val="0"/>
      <w:marTop w:val="0"/>
      <w:marBottom w:val="0"/>
      <w:divBdr>
        <w:top w:val="none" w:sz="0" w:space="0" w:color="auto"/>
        <w:left w:val="none" w:sz="0" w:space="0" w:color="auto"/>
        <w:bottom w:val="none" w:sz="0" w:space="0" w:color="auto"/>
        <w:right w:val="none" w:sz="0" w:space="0" w:color="auto"/>
      </w:divBdr>
    </w:div>
    <w:div w:id="1503619484">
      <w:bodyDiv w:val="1"/>
      <w:marLeft w:val="0"/>
      <w:marRight w:val="0"/>
      <w:marTop w:val="0"/>
      <w:marBottom w:val="0"/>
      <w:divBdr>
        <w:top w:val="none" w:sz="0" w:space="0" w:color="auto"/>
        <w:left w:val="none" w:sz="0" w:space="0" w:color="auto"/>
        <w:bottom w:val="none" w:sz="0" w:space="0" w:color="auto"/>
        <w:right w:val="none" w:sz="0" w:space="0" w:color="auto"/>
      </w:divBdr>
    </w:div>
    <w:div w:id="1554346660">
      <w:bodyDiv w:val="1"/>
      <w:marLeft w:val="0"/>
      <w:marRight w:val="0"/>
      <w:marTop w:val="0"/>
      <w:marBottom w:val="0"/>
      <w:divBdr>
        <w:top w:val="none" w:sz="0" w:space="0" w:color="auto"/>
        <w:left w:val="none" w:sz="0" w:space="0" w:color="auto"/>
        <w:bottom w:val="none" w:sz="0" w:space="0" w:color="auto"/>
        <w:right w:val="none" w:sz="0" w:space="0" w:color="auto"/>
      </w:divBdr>
    </w:div>
    <w:div w:id="1628925692">
      <w:bodyDiv w:val="1"/>
      <w:marLeft w:val="0"/>
      <w:marRight w:val="0"/>
      <w:marTop w:val="0"/>
      <w:marBottom w:val="0"/>
      <w:divBdr>
        <w:top w:val="none" w:sz="0" w:space="0" w:color="auto"/>
        <w:left w:val="none" w:sz="0" w:space="0" w:color="auto"/>
        <w:bottom w:val="none" w:sz="0" w:space="0" w:color="auto"/>
        <w:right w:val="none" w:sz="0" w:space="0" w:color="auto"/>
      </w:divBdr>
    </w:div>
    <w:div w:id="1636522027">
      <w:bodyDiv w:val="1"/>
      <w:marLeft w:val="0"/>
      <w:marRight w:val="0"/>
      <w:marTop w:val="0"/>
      <w:marBottom w:val="0"/>
      <w:divBdr>
        <w:top w:val="none" w:sz="0" w:space="0" w:color="auto"/>
        <w:left w:val="none" w:sz="0" w:space="0" w:color="auto"/>
        <w:bottom w:val="none" w:sz="0" w:space="0" w:color="auto"/>
        <w:right w:val="none" w:sz="0" w:space="0" w:color="auto"/>
      </w:divBdr>
    </w:div>
    <w:div w:id="1703632910">
      <w:bodyDiv w:val="1"/>
      <w:marLeft w:val="0"/>
      <w:marRight w:val="0"/>
      <w:marTop w:val="0"/>
      <w:marBottom w:val="0"/>
      <w:divBdr>
        <w:top w:val="none" w:sz="0" w:space="0" w:color="auto"/>
        <w:left w:val="none" w:sz="0" w:space="0" w:color="auto"/>
        <w:bottom w:val="none" w:sz="0" w:space="0" w:color="auto"/>
        <w:right w:val="none" w:sz="0" w:space="0" w:color="auto"/>
      </w:divBdr>
    </w:div>
    <w:div w:id="21365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38812-BBA9-405D-9240-5ED652A1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38</Pages>
  <Words>13968</Words>
  <Characters>79624</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RTN</Company>
  <LinksUpToDate>false</LinksUpToDate>
  <CharactersWithSpaces>93406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baklanov</dc:creator>
  <cp:lastModifiedBy>UserRTN</cp:lastModifiedBy>
  <cp:revision>49</cp:revision>
  <cp:lastPrinted>2015-02-18T08:24:00Z</cp:lastPrinted>
  <dcterms:created xsi:type="dcterms:W3CDTF">2015-02-11T09:07:00Z</dcterms:created>
  <dcterms:modified xsi:type="dcterms:W3CDTF">2015-02-18T13:43:00Z</dcterms:modified>
</cp:coreProperties>
</file>